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1F" w:rsidRPr="00E6426F" w:rsidRDefault="00ED681F" w:rsidP="00ED681F">
      <w:pPr>
        <w:jc w:val="center"/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1 тема </w:t>
      </w:r>
    </w:p>
    <w:p w:rsidR="00766799" w:rsidRPr="00E6426F" w:rsidRDefault="00766799" w:rsidP="00CD2D9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Відповідно до Господарського кодексу України діяльність </w:t>
      </w:r>
      <w:proofErr w:type="spellStart"/>
      <w:r w:rsidRPr="00E6426F">
        <w:rPr>
          <w:rFonts w:ascii="Times New Roman" w:hAnsi="Times New Roman" w:cs="Times New Roman"/>
          <w:b/>
          <w:lang w:val="uk-UA"/>
        </w:rPr>
        <w:t>негосподарюючих</w:t>
      </w:r>
      <w:proofErr w:type="spellEnd"/>
      <w:r w:rsidRPr="00E6426F">
        <w:rPr>
          <w:rFonts w:ascii="Times New Roman" w:hAnsi="Times New Roman" w:cs="Times New Roman"/>
          <w:b/>
          <w:lang w:val="uk-UA"/>
        </w:rPr>
        <w:t xml:space="preserve"> суб’єктів, спрямована на створення і підтримання необхідних матеріально-технічних умов їх функціонування, що здійснюється за участі або без участі суб’єктів господарювання є: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господарчим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забезпеченням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діяльності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негосподарюючих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суб’єкті</w:t>
      </w:r>
      <w:proofErr w:type="gramStart"/>
      <w:r w:rsidRPr="00E6426F">
        <w:rPr>
          <w:rFonts w:ascii="Times New Roman" w:hAnsi="Times New Roman" w:cs="Times New Roman"/>
        </w:rPr>
        <w:t>в</w:t>
      </w:r>
      <w:proofErr w:type="spellEnd"/>
      <w:proofErr w:type="gram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proofErr w:type="spellStart"/>
      <w:r w:rsidRPr="00E6426F">
        <w:rPr>
          <w:rFonts w:ascii="Times New Roman" w:hAnsi="Times New Roman" w:cs="Times New Roman"/>
          <w:b/>
        </w:rPr>
        <w:t>Учасниками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відносин</w:t>
      </w:r>
      <w:proofErr w:type="spellEnd"/>
      <w:r w:rsidRPr="00E6426F">
        <w:rPr>
          <w:rFonts w:ascii="Times New Roman" w:hAnsi="Times New Roman" w:cs="Times New Roman"/>
          <w:b/>
        </w:rPr>
        <w:t xml:space="preserve"> у </w:t>
      </w:r>
      <w:proofErr w:type="spellStart"/>
      <w:r w:rsidRPr="00E6426F">
        <w:rPr>
          <w:rFonts w:ascii="Times New Roman" w:hAnsi="Times New Roman" w:cs="Times New Roman"/>
          <w:b/>
        </w:rPr>
        <w:t>сфері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господарювання</w:t>
      </w:r>
      <w:proofErr w:type="spellEnd"/>
      <w:proofErr w:type="gramStart"/>
      <w:r w:rsidRPr="00E6426F">
        <w:rPr>
          <w:rFonts w:ascii="Times New Roman" w:hAnsi="Times New Roman" w:cs="Times New Roman"/>
          <w:b/>
        </w:rPr>
        <w:t xml:space="preserve"> є:</w:t>
      </w:r>
      <w:proofErr w:type="gram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споживачі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proofErr w:type="spellStart"/>
      <w:r w:rsidRPr="00E6426F">
        <w:rPr>
          <w:rFonts w:ascii="Times New Roman" w:hAnsi="Times New Roman" w:cs="Times New Roman"/>
          <w:b/>
        </w:rPr>
        <w:t>Ознаки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  <w:b/>
        </w:rPr>
        <w:t>п</w:t>
      </w:r>
      <w:proofErr w:type="gramEnd"/>
      <w:r w:rsidRPr="00E6426F">
        <w:rPr>
          <w:rFonts w:ascii="Times New Roman" w:hAnsi="Times New Roman" w:cs="Times New Roman"/>
          <w:b/>
        </w:rPr>
        <w:t>ідприємницької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діяльності</w:t>
      </w:r>
      <w:proofErr w:type="spellEnd"/>
      <w:r w:rsidRPr="00E6426F">
        <w:rPr>
          <w:rFonts w:ascii="Times New Roman" w:hAnsi="Times New Roman" w:cs="Times New Roman"/>
          <w:b/>
        </w:rPr>
        <w:t>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ініціативність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правомірність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систематичність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мета – </w:t>
      </w:r>
      <w:proofErr w:type="spellStart"/>
      <w:r w:rsidRPr="00E6426F">
        <w:rPr>
          <w:rFonts w:ascii="Times New Roman" w:hAnsi="Times New Roman" w:cs="Times New Roman"/>
        </w:rPr>
        <w:t>одержання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прибутку</w:t>
      </w:r>
      <w:proofErr w:type="spellEnd"/>
      <w:r w:rsidRPr="00E6426F">
        <w:rPr>
          <w:rFonts w:ascii="Times New Roman" w:hAnsi="Times New Roman" w:cs="Times New Roman"/>
        </w:rPr>
        <w:t>.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здійснення</w:t>
      </w:r>
      <w:proofErr w:type="spellEnd"/>
      <w:r w:rsidRPr="00E6426F">
        <w:rPr>
          <w:rFonts w:ascii="Times New Roman" w:hAnsi="Times New Roman" w:cs="Times New Roman"/>
        </w:rPr>
        <w:t xml:space="preserve"> на </w:t>
      </w:r>
      <w:proofErr w:type="spellStart"/>
      <w:r w:rsidRPr="00E6426F">
        <w:rPr>
          <w:rFonts w:ascii="Times New Roman" w:hAnsi="Times New Roman" w:cs="Times New Roman"/>
        </w:rPr>
        <w:t>власний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ризик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економічна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самостійність</w:t>
      </w:r>
      <w:proofErr w:type="spellEnd"/>
      <w:r w:rsidRPr="00E6426F">
        <w:rPr>
          <w:rFonts w:ascii="Times New Roman" w:hAnsi="Times New Roman" w:cs="Times New Roman"/>
        </w:rPr>
        <w:t>.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r w:rsidRPr="00E6426F">
        <w:rPr>
          <w:rFonts w:ascii="Times New Roman" w:hAnsi="Times New Roman" w:cs="Times New Roman"/>
          <w:b/>
        </w:rPr>
        <w:t xml:space="preserve">До </w:t>
      </w:r>
      <w:proofErr w:type="spellStart"/>
      <w:r w:rsidRPr="00E6426F">
        <w:rPr>
          <w:rFonts w:ascii="Times New Roman" w:hAnsi="Times New Roman" w:cs="Times New Roman"/>
          <w:b/>
        </w:rPr>
        <w:t>конституційних</w:t>
      </w:r>
      <w:proofErr w:type="spellEnd"/>
      <w:r w:rsidRPr="00E6426F">
        <w:rPr>
          <w:rFonts w:ascii="Times New Roman" w:hAnsi="Times New Roman" w:cs="Times New Roman"/>
          <w:b/>
        </w:rPr>
        <w:t xml:space="preserve"> основ правового </w:t>
      </w:r>
      <w:proofErr w:type="spellStart"/>
      <w:r w:rsidRPr="00E6426F">
        <w:rPr>
          <w:rFonts w:ascii="Times New Roman" w:hAnsi="Times New Roman" w:cs="Times New Roman"/>
          <w:b/>
        </w:rPr>
        <w:t>господарського</w:t>
      </w:r>
      <w:proofErr w:type="spellEnd"/>
      <w:r w:rsidRPr="00E6426F">
        <w:rPr>
          <w:rFonts w:ascii="Times New Roman" w:hAnsi="Times New Roman" w:cs="Times New Roman"/>
          <w:b/>
        </w:rPr>
        <w:t xml:space="preserve"> порядку в </w:t>
      </w:r>
      <w:proofErr w:type="spellStart"/>
      <w:r w:rsidRPr="00E6426F">
        <w:rPr>
          <w:rFonts w:ascii="Times New Roman" w:hAnsi="Times New Roman" w:cs="Times New Roman"/>
          <w:b/>
        </w:rPr>
        <w:t>Україні</w:t>
      </w:r>
      <w:proofErr w:type="spellEnd"/>
      <w:r w:rsidRPr="00E6426F">
        <w:rPr>
          <w:rFonts w:ascii="Times New Roman" w:hAnsi="Times New Roman" w:cs="Times New Roman"/>
          <w:b/>
        </w:rPr>
        <w:t xml:space="preserve"> належать: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непорушність</w:t>
      </w:r>
      <w:proofErr w:type="spellEnd"/>
      <w:r w:rsidRPr="00E6426F">
        <w:rPr>
          <w:rFonts w:ascii="Times New Roman" w:hAnsi="Times New Roman" w:cs="Times New Roman"/>
        </w:rPr>
        <w:t xml:space="preserve"> права </w:t>
      </w:r>
      <w:proofErr w:type="spellStart"/>
      <w:r w:rsidRPr="00E6426F">
        <w:rPr>
          <w:rFonts w:ascii="Times New Roman" w:hAnsi="Times New Roman" w:cs="Times New Roman"/>
        </w:rPr>
        <w:t>приватної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власності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економічна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багатоманітність</w:t>
      </w:r>
      <w:proofErr w:type="spellEnd"/>
      <w:r w:rsidRPr="00E6426F">
        <w:rPr>
          <w:rFonts w:ascii="Times New Roman" w:hAnsi="Times New Roman" w:cs="Times New Roman"/>
        </w:rPr>
        <w:t>.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взаємовигідне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співробітництво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з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іншими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</w:rPr>
        <w:t>країнами</w:t>
      </w:r>
      <w:proofErr w:type="spellEnd"/>
      <w:proofErr w:type="gram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забезпечення</w:t>
      </w:r>
      <w:proofErr w:type="spellEnd"/>
      <w:r w:rsidRPr="00E6426F">
        <w:rPr>
          <w:rFonts w:ascii="Times New Roman" w:hAnsi="Times New Roman" w:cs="Times New Roman"/>
        </w:rPr>
        <w:t xml:space="preserve"> державою </w:t>
      </w:r>
      <w:proofErr w:type="spellStart"/>
      <w:r w:rsidRPr="00E6426F">
        <w:rPr>
          <w:rFonts w:ascii="Times New Roman" w:hAnsi="Times New Roman" w:cs="Times New Roman"/>
        </w:rPr>
        <w:t>захисту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конкуренції</w:t>
      </w:r>
      <w:proofErr w:type="spellEnd"/>
      <w:r w:rsidRPr="00E6426F">
        <w:rPr>
          <w:rFonts w:ascii="Times New Roman" w:hAnsi="Times New Roman" w:cs="Times New Roman"/>
        </w:rPr>
        <w:t xml:space="preserve"> у </w:t>
      </w:r>
      <w:proofErr w:type="spellStart"/>
      <w:proofErr w:type="gramStart"/>
      <w:r w:rsidRPr="00E6426F">
        <w:rPr>
          <w:rFonts w:ascii="Times New Roman" w:hAnsi="Times New Roman" w:cs="Times New Roman"/>
        </w:rPr>
        <w:t>п</w:t>
      </w:r>
      <w:proofErr w:type="gramEnd"/>
      <w:r w:rsidRPr="00E6426F">
        <w:rPr>
          <w:rFonts w:ascii="Times New Roman" w:hAnsi="Times New Roman" w:cs="Times New Roman"/>
        </w:rPr>
        <w:t>ідприємницькій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діяльності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proofErr w:type="spellStart"/>
      <w:r w:rsidRPr="00E6426F">
        <w:rPr>
          <w:rFonts w:ascii="Times New Roman" w:hAnsi="Times New Roman" w:cs="Times New Roman"/>
          <w:b/>
        </w:rPr>
        <w:t>Загальним</w:t>
      </w:r>
      <w:proofErr w:type="spellEnd"/>
      <w:r w:rsidRPr="00E6426F">
        <w:rPr>
          <w:rFonts w:ascii="Times New Roman" w:hAnsi="Times New Roman" w:cs="Times New Roman"/>
          <w:b/>
        </w:rPr>
        <w:t xml:space="preserve"> принципом </w:t>
      </w:r>
      <w:proofErr w:type="spellStart"/>
      <w:r w:rsidRPr="00E6426F">
        <w:rPr>
          <w:rFonts w:ascii="Times New Roman" w:hAnsi="Times New Roman" w:cs="Times New Roman"/>
          <w:b/>
        </w:rPr>
        <w:t>господарювання</w:t>
      </w:r>
      <w:proofErr w:type="spellEnd"/>
      <w:r w:rsidRPr="00E6426F">
        <w:rPr>
          <w:rFonts w:ascii="Times New Roman" w:hAnsi="Times New Roman" w:cs="Times New Roman"/>
          <w:b/>
        </w:rPr>
        <w:t xml:space="preserve"> в </w:t>
      </w:r>
      <w:proofErr w:type="spellStart"/>
      <w:r w:rsidRPr="00E6426F">
        <w:rPr>
          <w:rFonts w:ascii="Times New Roman" w:hAnsi="Times New Roman" w:cs="Times New Roman"/>
          <w:b/>
        </w:rPr>
        <w:t>Україні</w:t>
      </w:r>
      <w:proofErr w:type="spellEnd"/>
      <w:proofErr w:type="gramStart"/>
      <w:r w:rsidRPr="00E6426F">
        <w:rPr>
          <w:rFonts w:ascii="Times New Roman" w:hAnsi="Times New Roman" w:cs="Times New Roman"/>
          <w:b/>
        </w:rPr>
        <w:t xml:space="preserve"> є:</w:t>
      </w:r>
      <w:proofErr w:type="gram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вільний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рух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капіталів</w:t>
      </w:r>
      <w:proofErr w:type="spellEnd"/>
      <w:r w:rsidRPr="00E6426F">
        <w:rPr>
          <w:rFonts w:ascii="Times New Roman" w:hAnsi="Times New Roman" w:cs="Times New Roman"/>
        </w:rPr>
        <w:t xml:space="preserve">, </w:t>
      </w:r>
      <w:proofErr w:type="spellStart"/>
      <w:r w:rsidRPr="00E6426F">
        <w:rPr>
          <w:rFonts w:ascii="Times New Roman" w:hAnsi="Times New Roman" w:cs="Times New Roman"/>
        </w:rPr>
        <w:t>товарі</w:t>
      </w:r>
      <w:proofErr w:type="gramStart"/>
      <w:r w:rsidRPr="00E6426F">
        <w:rPr>
          <w:rFonts w:ascii="Times New Roman" w:hAnsi="Times New Roman" w:cs="Times New Roman"/>
        </w:rPr>
        <w:t>в</w:t>
      </w:r>
      <w:proofErr w:type="spellEnd"/>
      <w:proofErr w:type="gramEnd"/>
      <w:r w:rsidRPr="00E6426F">
        <w:rPr>
          <w:rFonts w:ascii="Times New Roman" w:hAnsi="Times New Roman" w:cs="Times New Roman"/>
        </w:rPr>
        <w:t xml:space="preserve"> та </w:t>
      </w:r>
      <w:proofErr w:type="spellStart"/>
      <w:r w:rsidRPr="00E6426F">
        <w:rPr>
          <w:rFonts w:ascii="Times New Roman" w:hAnsi="Times New Roman" w:cs="Times New Roman"/>
        </w:rPr>
        <w:t>послуг</w:t>
      </w:r>
      <w:proofErr w:type="spellEnd"/>
      <w:r w:rsidRPr="00E6426F">
        <w:rPr>
          <w:rFonts w:ascii="Times New Roman" w:hAnsi="Times New Roman" w:cs="Times New Roman"/>
        </w:rPr>
        <w:t xml:space="preserve"> на </w:t>
      </w:r>
      <w:proofErr w:type="spellStart"/>
      <w:r w:rsidRPr="00E6426F">
        <w:rPr>
          <w:rFonts w:ascii="Times New Roman" w:hAnsi="Times New Roman" w:cs="Times New Roman"/>
        </w:rPr>
        <w:t>території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України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r w:rsidRPr="00E6426F">
        <w:rPr>
          <w:rFonts w:ascii="Times New Roman" w:hAnsi="Times New Roman" w:cs="Times New Roman"/>
          <w:b/>
        </w:rPr>
        <w:t xml:space="preserve">Сферу </w:t>
      </w:r>
      <w:proofErr w:type="spellStart"/>
      <w:r w:rsidRPr="00E6426F">
        <w:rPr>
          <w:rFonts w:ascii="Times New Roman" w:hAnsi="Times New Roman" w:cs="Times New Roman"/>
          <w:b/>
        </w:rPr>
        <w:t>господарських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відносин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становлять</w:t>
      </w:r>
      <w:proofErr w:type="spellEnd"/>
      <w:r w:rsidRPr="00E6426F">
        <w:rPr>
          <w:rFonts w:ascii="Times New Roman" w:hAnsi="Times New Roman" w:cs="Times New Roman"/>
          <w:b/>
        </w:rPr>
        <w:t>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внутрішньогосподарські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відносини</w:t>
      </w:r>
      <w:proofErr w:type="spellEnd"/>
      <w:proofErr w:type="gramStart"/>
      <w:r w:rsidRPr="00E6426F">
        <w:rPr>
          <w:rFonts w:ascii="Times New Roman" w:hAnsi="Times New Roman" w:cs="Times New Roman"/>
        </w:rPr>
        <w:t>;.</w:t>
      </w:r>
      <w:proofErr w:type="gram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господарсько-виробничі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відносини</w:t>
      </w:r>
      <w:proofErr w:type="spellEnd"/>
      <w:proofErr w:type="gramStart"/>
      <w:r w:rsidRPr="00E6426F">
        <w:rPr>
          <w:rFonts w:ascii="Times New Roman" w:hAnsi="Times New Roman" w:cs="Times New Roman"/>
        </w:rPr>
        <w:t>;.</w:t>
      </w:r>
      <w:proofErr w:type="gram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організаційно-господарські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відносини</w:t>
      </w:r>
      <w:proofErr w:type="spellEnd"/>
      <w:proofErr w:type="gramStart"/>
      <w:r w:rsidRPr="00E6426F">
        <w:rPr>
          <w:rFonts w:ascii="Times New Roman" w:hAnsi="Times New Roman" w:cs="Times New Roman"/>
        </w:rPr>
        <w:t>;.</w:t>
      </w:r>
      <w:proofErr w:type="gramEnd"/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r w:rsidRPr="00E6426F">
        <w:rPr>
          <w:rFonts w:ascii="Times New Roman" w:hAnsi="Times New Roman" w:cs="Times New Roman"/>
          <w:b/>
        </w:rPr>
        <w:t xml:space="preserve">До </w:t>
      </w:r>
      <w:proofErr w:type="spellStart"/>
      <w:r w:rsidRPr="00E6426F">
        <w:rPr>
          <w:rFonts w:ascii="Times New Roman" w:hAnsi="Times New Roman" w:cs="Times New Roman"/>
          <w:b/>
        </w:rPr>
        <w:t>методів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gramStart"/>
      <w:r w:rsidRPr="00E6426F">
        <w:rPr>
          <w:rFonts w:ascii="Times New Roman" w:hAnsi="Times New Roman" w:cs="Times New Roman"/>
          <w:b/>
        </w:rPr>
        <w:t>правового</w:t>
      </w:r>
      <w:proofErr w:type="gram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регулювання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господарських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відносин</w:t>
      </w:r>
      <w:proofErr w:type="spellEnd"/>
      <w:r w:rsidRPr="00E6426F">
        <w:rPr>
          <w:rFonts w:ascii="Times New Roman" w:hAnsi="Times New Roman" w:cs="Times New Roman"/>
          <w:b/>
        </w:rPr>
        <w:t xml:space="preserve"> належать: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метод </w:t>
      </w:r>
      <w:proofErr w:type="spellStart"/>
      <w:r w:rsidRPr="00E6426F">
        <w:rPr>
          <w:rFonts w:ascii="Times New Roman" w:hAnsi="Times New Roman" w:cs="Times New Roman"/>
        </w:rPr>
        <w:t>рекомендацій</w:t>
      </w:r>
      <w:proofErr w:type="spellEnd"/>
      <w:proofErr w:type="gramStart"/>
      <w:r w:rsidRPr="00E6426F">
        <w:rPr>
          <w:rFonts w:ascii="Times New Roman" w:hAnsi="Times New Roman" w:cs="Times New Roman"/>
        </w:rPr>
        <w:t>;.</w:t>
      </w:r>
      <w:proofErr w:type="gram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метод </w:t>
      </w:r>
      <w:proofErr w:type="spellStart"/>
      <w:r w:rsidRPr="00E6426F">
        <w:rPr>
          <w:rFonts w:ascii="Times New Roman" w:hAnsi="Times New Roman" w:cs="Times New Roman"/>
        </w:rPr>
        <w:t>владних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приписі</w:t>
      </w:r>
      <w:proofErr w:type="gramStart"/>
      <w:r w:rsidRPr="00E6426F">
        <w:rPr>
          <w:rFonts w:ascii="Times New Roman" w:hAnsi="Times New Roman" w:cs="Times New Roman"/>
        </w:rPr>
        <w:t>в</w:t>
      </w:r>
      <w:proofErr w:type="spellEnd"/>
      <w:proofErr w:type="gramEnd"/>
      <w:r w:rsidRPr="00E6426F">
        <w:rPr>
          <w:rFonts w:ascii="Times New Roman" w:hAnsi="Times New Roman" w:cs="Times New Roman"/>
        </w:rPr>
        <w:t>;.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метод </w:t>
      </w:r>
      <w:proofErr w:type="spellStart"/>
      <w:r w:rsidRPr="00E6426F">
        <w:rPr>
          <w:rFonts w:ascii="Times New Roman" w:hAnsi="Times New Roman" w:cs="Times New Roman"/>
        </w:rPr>
        <w:t>автономних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</w:rPr>
        <w:t>р</w:t>
      </w:r>
      <w:proofErr w:type="gramEnd"/>
      <w:r w:rsidRPr="00E6426F">
        <w:rPr>
          <w:rFonts w:ascii="Times New Roman" w:hAnsi="Times New Roman" w:cs="Times New Roman"/>
        </w:rPr>
        <w:t>ішень</w:t>
      </w:r>
      <w:proofErr w:type="spellEnd"/>
      <w:r w:rsidRPr="00E6426F">
        <w:rPr>
          <w:rFonts w:ascii="Times New Roman" w:hAnsi="Times New Roman" w:cs="Times New Roman"/>
        </w:rPr>
        <w:t>;.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E6426F">
        <w:rPr>
          <w:rFonts w:ascii="Times New Roman" w:hAnsi="Times New Roman" w:cs="Times New Roman"/>
          <w:b/>
        </w:rPr>
        <w:t>П</w:t>
      </w:r>
      <w:proofErr w:type="gramEnd"/>
      <w:r w:rsidRPr="00E6426F">
        <w:rPr>
          <w:rFonts w:ascii="Times New Roman" w:hAnsi="Times New Roman" w:cs="Times New Roman"/>
          <w:b/>
        </w:rPr>
        <w:t>ідприємницька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діяльність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припиняється</w:t>
      </w:r>
      <w:proofErr w:type="spellEnd"/>
      <w:r w:rsidRPr="00E6426F">
        <w:rPr>
          <w:rFonts w:ascii="Times New Roman" w:hAnsi="Times New Roman" w:cs="Times New Roman"/>
          <w:b/>
        </w:rPr>
        <w:t>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з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власної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ініціативи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</w:rPr>
        <w:t>п</w:t>
      </w:r>
      <w:proofErr w:type="gramEnd"/>
      <w:r w:rsidRPr="00E6426F">
        <w:rPr>
          <w:rFonts w:ascii="Times New Roman" w:hAnsi="Times New Roman" w:cs="Times New Roman"/>
        </w:rPr>
        <w:t>ідприємця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на </w:t>
      </w:r>
      <w:proofErr w:type="spellStart"/>
      <w:proofErr w:type="gramStart"/>
      <w:r w:rsidRPr="00E6426F">
        <w:rPr>
          <w:rFonts w:ascii="Times New Roman" w:hAnsi="Times New Roman" w:cs="Times New Roman"/>
        </w:rPr>
        <w:t>п</w:t>
      </w:r>
      <w:proofErr w:type="gramEnd"/>
      <w:r w:rsidRPr="00E6426F">
        <w:rPr>
          <w:rFonts w:ascii="Times New Roman" w:hAnsi="Times New Roman" w:cs="Times New Roman"/>
        </w:rPr>
        <w:t>ідставі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рішення</w:t>
      </w:r>
      <w:proofErr w:type="spellEnd"/>
      <w:r w:rsidRPr="00E6426F">
        <w:rPr>
          <w:rFonts w:ascii="Times New Roman" w:hAnsi="Times New Roman" w:cs="Times New Roman"/>
        </w:rPr>
        <w:t xml:space="preserve"> суду у </w:t>
      </w:r>
      <w:proofErr w:type="spellStart"/>
      <w:r w:rsidRPr="00E6426F">
        <w:rPr>
          <w:rFonts w:ascii="Times New Roman" w:hAnsi="Times New Roman" w:cs="Times New Roman"/>
        </w:rPr>
        <w:t>випадках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передбачених</w:t>
      </w:r>
      <w:proofErr w:type="spellEnd"/>
      <w:r w:rsidRPr="00E6426F">
        <w:rPr>
          <w:rFonts w:ascii="Times New Roman" w:hAnsi="Times New Roman" w:cs="Times New Roman"/>
        </w:rPr>
        <w:t xml:space="preserve"> законами;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6426F">
        <w:rPr>
          <w:rFonts w:ascii="Times New Roman" w:hAnsi="Times New Roman" w:cs="Times New Roman"/>
        </w:rPr>
        <w:t>у</w:t>
      </w:r>
      <w:proofErr w:type="gram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разі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закінчення</w:t>
      </w:r>
      <w:proofErr w:type="spellEnd"/>
      <w:r w:rsidRPr="00E6426F">
        <w:rPr>
          <w:rFonts w:ascii="Times New Roman" w:hAnsi="Times New Roman" w:cs="Times New Roman"/>
        </w:rPr>
        <w:t xml:space="preserve"> строку </w:t>
      </w:r>
      <w:proofErr w:type="spellStart"/>
      <w:r w:rsidRPr="00E6426F">
        <w:rPr>
          <w:rFonts w:ascii="Times New Roman" w:hAnsi="Times New Roman" w:cs="Times New Roman"/>
        </w:rPr>
        <w:t>дії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ліцензії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6426F">
        <w:rPr>
          <w:rFonts w:ascii="Times New Roman" w:hAnsi="Times New Roman" w:cs="Times New Roman"/>
        </w:rPr>
        <w:t xml:space="preserve">у </w:t>
      </w:r>
      <w:proofErr w:type="spellStart"/>
      <w:r w:rsidRPr="00E6426F">
        <w:rPr>
          <w:rFonts w:ascii="Times New Roman" w:hAnsi="Times New Roman" w:cs="Times New Roman"/>
        </w:rPr>
        <w:t>разі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припинення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існування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</w:rPr>
        <w:t>п</w:t>
      </w:r>
      <w:proofErr w:type="gramEnd"/>
      <w:r w:rsidRPr="00E6426F">
        <w:rPr>
          <w:rFonts w:ascii="Times New Roman" w:hAnsi="Times New Roman" w:cs="Times New Roman"/>
        </w:rPr>
        <w:t>ідприємця</w:t>
      </w:r>
      <w:proofErr w:type="spellEnd"/>
      <w:r w:rsidRPr="00E6426F">
        <w:rPr>
          <w:rFonts w:ascii="Times New Roman" w:hAnsi="Times New Roman" w:cs="Times New Roman"/>
        </w:rPr>
        <w:t>;</w:t>
      </w:r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r w:rsidRPr="00E6426F">
        <w:rPr>
          <w:rFonts w:ascii="Times New Roman" w:hAnsi="Times New Roman" w:cs="Times New Roman"/>
          <w:b/>
        </w:rPr>
        <w:t xml:space="preserve">За метою </w:t>
      </w:r>
      <w:proofErr w:type="spellStart"/>
      <w:r w:rsidRPr="00E6426F">
        <w:rPr>
          <w:rFonts w:ascii="Times New Roman" w:hAnsi="Times New Roman" w:cs="Times New Roman"/>
          <w:b/>
        </w:rPr>
        <w:t>здійснення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господарська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діяльність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буває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gramStart"/>
      <w:r w:rsidRPr="00E6426F">
        <w:rPr>
          <w:rFonts w:ascii="Times New Roman" w:hAnsi="Times New Roman" w:cs="Times New Roman"/>
          <w:b/>
        </w:rPr>
        <w:t>таких</w:t>
      </w:r>
      <w:proofErr w:type="gram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видів</w:t>
      </w:r>
      <w:proofErr w:type="spellEnd"/>
      <w:r w:rsidRPr="00E6426F">
        <w:rPr>
          <w:rFonts w:ascii="Times New Roman" w:hAnsi="Times New Roman" w:cs="Times New Roman"/>
          <w:b/>
        </w:rPr>
        <w:t>:</w:t>
      </w:r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комерційна</w:t>
      </w:r>
      <w:proofErr w:type="spellEnd"/>
    </w:p>
    <w:p w:rsidR="00766799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некомерційна</w:t>
      </w:r>
      <w:proofErr w:type="spellEnd"/>
    </w:p>
    <w:p w:rsidR="00766799" w:rsidRPr="00E6426F" w:rsidRDefault="00766799" w:rsidP="00766799">
      <w:pPr>
        <w:rPr>
          <w:rFonts w:ascii="Times New Roman" w:hAnsi="Times New Roman" w:cs="Times New Roman"/>
          <w:b/>
        </w:rPr>
      </w:pPr>
      <w:r w:rsidRPr="00E6426F">
        <w:rPr>
          <w:rFonts w:ascii="Times New Roman" w:hAnsi="Times New Roman" w:cs="Times New Roman"/>
          <w:b/>
        </w:rPr>
        <w:lastRenderedPageBreak/>
        <w:t xml:space="preserve">Свобода </w:t>
      </w:r>
      <w:proofErr w:type="spellStart"/>
      <w:proofErr w:type="gramStart"/>
      <w:r w:rsidRPr="00E6426F">
        <w:rPr>
          <w:rFonts w:ascii="Times New Roman" w:hAnsi="Times New Roman" w:cs="Times New Roman"/>
          <w:b/>
        </w:rPr>
        <w:t>п</w:t>
      </w:r>
      <w:proofErr w:type="gramEnd"/>
      <w:r w:rsidRPr="00E6426F">
        <w:rPr>
          <w:rFonts w:ascii="Times New Roman" w:hAnsi="Times New Roman" w:cs="Times New Roman"/>
          <w:b/>
        </w:rPr>
        <w:t>ідприємництва</w:t>
      </w:r>
      <w:proofErr w:type="spellEnd"/>
      <w:r w:rsidRPr="00E6426F">
        <w:rPr>
          <w:rFonts w:ascii="Times New Roman" w:hAnsi="Times New Roman" w:cs="Times New Roman"/>
          <w:b/>
        </w:rPr>
        <w:t xml:space="preserve"> </w:t>
      </w:r>
      <w:proofErr w:type="spellStart"/>
      <w:r w:rsidRPr="00E6426F">
        <w:rPr>
          <w:rFonts w:ascii="Times New Roman" w:hAnsi="Times New Roman" w:cs="Times New Roman"/>
          <w:b/>
        </w:rPr>
        <w:t>полягає</w:t>
      </w:r>
      <w:proofErr w:type="spellEnd"/>
      <w:r w:rsidRPr="00E6426F">
        <w:rPr>
          <w:rFonts w:ascii="Times New Roman" w:hAnsi="Times New Roman" w:cs="Times New Roman"/>
          <w:b/>
        </w:rPr>
        <w:t xml:space="preserve"> у:</w:t>
      </w:r>
    </w:p>
    <w:p w:rsidR="00733A6D" w:rsidRPr="00E6426F" w:rsidRDefault="00766799" w:rsidP="007667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6426F">
        <w:rPr>
          <w:rFonts w:ascii="Times New Roman" w:hAnsi="Times New Roman" w:cs="Times New Roman"/>
        </w:rPr>
        <w:t>вільному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виборі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видів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26F">
        <w:rPr>
          <w:rFonts w:ascii="Times New Roman" w:hAnsi="Times New Roman" w:cs="Times New Roman"/>
        </w:rPr>
        <w:t>п</w:t>
      </w:r>
      <w:proofErr w:type="gramEnd"/>
      <w:r w:rsidRPr="00E6426F">
        <w:rPr>
          <w:rFonts w:ascii="Times New Roman" w:hAnsi="Times New Roman" w:cs="Times New Roman"/>
        </w:rPr>
        <w:t>ідприємницької</w:t>
      </w:r>
      <w:proofErr w:type="spellEnd"/>
      <w:r w:rsidRPr="00E6426F">
        <w:rPr>
          <w:rFonts w:ascii="Times New Roman" w:hAnsi="Times New Roman" w:cs="Times New Roman"/>
        </w:rPr>
        <w:t xml:space="preserve"> </w:t>
      </w:r>
      <w:proofErr w:type="spellStart"/>
      <w:r w:rsidRPr="00E6426F">
        <w:rPr>
          <w:rFonts w:ascii="Times New Roman" w:hAnsi="Times New Roman" w:cs="Times New Roman"/>
        </w:rPr>
        <w:t>діяльності</w:t>
      </w:r>
      <w:proofErr w:type="spellEnd"/>
      <w:r w:rsidRPr="00E6426F">
        <w:rPr>
          <w:rFonts w:ascii="Times New Roman" w:hAnsi="Times New Roman" w:cs="Times New Roman"/>
        </w:rPr>
        <w:t xml:space="preserve">, не </w:t>
      </w:r>
      <w:proofErr w:type="spellStart"/>
      <w:r w:rsidRPr="00E6426F">
        <w:rPr>
          <w:rFonts w:ascii="Times New Roman" w:hAnsi="Times New Roman" w:cs="Times New Roman"/>
        </w:rPr>
        <w:t>заборонених</w:t>
      </w:r>
      <w:proofErr w:type="spellEnd"/>
      <w:r w:rsidRPr="00E6426F">
        <w:rPr>
          <w:rFonts w:ascii="Times New Roman" w:hAnsi="Times New Roman" w:cs="Times New Roman"/>
        </w:rPr>
        <w:t xml:space="preserve"> законом;</w:t>
      </w:r>
    </w:p>
    <w:p w:rsidR="00ED681F" w:rsidRPr="00E6426F" w:rsidRDefault="00C937AB" w:rsidP="00ED681F">
      <w:pPr>
        <w:jc w:val="center"/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2 т</w:t>
      </w:r>
      <w:r w:rsidR="00ED681F" w:rsidRPr="00E6426F">
        <w:rPr>
          <w:rFonts w:ascii="Times New Roman" w:hAnsi="Times New Roman" w:cs="Times New Roman"/>
          <w:b/>
          <w:lang w:val="uk-UA"/>
        </w:rPr>
        <w:t xml:space="preserve">ема 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До актів локального </w:t>
      </w:r>
      <w:proofErr w:type="spellStart"/>
      <w:r w:rsidRPr="00E6426F">
        <w:rPr>
          <w:rFonts w:ascii="Times New Roman" w:hAnsi="Times New Roman" w:cs="Times New Roman"/>
          <w:b/>
          <w:lang w:val="uk-UA"/>
        </w:rPr>
        <w:t>нормотворення</w:t>
      </w:r>
      <w:proofErr w:type="spellEnd"/>
      <w:r w:rsidRPr="00E6426F">
        <w:rPr>
          <w:rFonts w:ascii="Times New Roman" w:hAnsi="Times New Roman" w:cs="Times New Roman"/>
          <w:b/>
          <w:lang w:val="uk-UA"/>
        </w:rPr>
        <w:t xml:space="preserve"> господарського законодавства належать: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статут юридичної особи - суб’єкта господарювання;.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Регуляторний акт – це прийнятий уповноваженим регуляторним органом: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нормативно-правовий акт;.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Характерною особливістю господарського законодавства є: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 xml:space="preserve">воно включає в себе </w:t>
      </w:r>
      <w:proofErr w:type="spellStart"/>
      <w:r w:rsidRPr="00E6426F">
        <w:rPr>
          <w:rFonts w:ascii="Times New Roman" w:hAnsi="Times New Roman" w:cs="Times New Roman"/>
          <w:lang w:val="uk-UA"/>
        </w:rPr>
        <w:t>одногалузеві</w:t>
      </w:r>
      <w:proofErr w:type="spellEnd"/>
      <w:r w:rsidRPr="00E6426F">
        <w:rPr>
          <w:rFonts w:ascii="Times New Roman" w:hAnsi="Times New Roman" w:cs="Times New Roman"/>
          <w:lang w:val="uk-UA"/>
        </w:rPr>
        <w:t xml:space="preserve"> акти господарською законодавства;.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множинність актів.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комплексний характер;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Офіційний письмовий документ компетентного органу держави, який є джерелом норм господарського права, тобто встановлює (змінює) або припиняє норми господарського права - це: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нормативний ак</w:t>
      </w:r>
      <w:r w:rsidR="00C937AB" w:rsidRPr="00E6426F">
        <w:rPr>
          <w:rFonts w:ascii="Times New Roman" w:hAnsi="Times New Roman" w:cs="Times New Roman"/>
          <w:lang w:val="uk-UA"/>
        </w:rPr>
        <w:t>т господарського законодавства;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За замовленням Міністерства економіки України розробку Господарського кодексу було доручено робочій групі з провідних вчених та фахівців у сфері господарювання, яку очолили два співголови: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 xml:space="preserve">від науковців – академік </w:t>
      </w:r>
      <w:proofErr w:type="spellStart"/>
      <w:r w:rsidRPr="00E6426F">
        <w:rPr>
          <w:rFonts w:ascii="Times New Roman" w:hAnsi="Times New Roman" w:cs="Times New Roman"/>
          <w:lang w:val="uk-UA"/>
        </w:rPr>
        <w:t>Мамутов</w:t>
      </w:r>
      <w:proofErr w:type="spellEnd"/>
      <w:r w:rsidRPr="00E6426F">
        <w:rPr>
          <w:rFonts w:ascii="Times New Roman" w:hAnsi="Times New Roman" w:cs="Times New Roman"/>
          <w:lang w:val="uk-UA"/>
        </w:rPr>
        <w:t xml:space="preserve"> В.К.;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Проект Господарського кодексу України був прийнятий у першому читанні: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8 червня 2000 року;.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За замовленням Міністерства економіки України розробку Господарського кодексу було доручено робочій групі з провідних вчених та фахівців у сфері господарювання, яку очолили два співголови: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 xml:space="preserve">від депутатського корпусу народний депутат України </w:t>
      </w:r>
      <w:proofErr w:type="spellStart"/>
      <w:r w:rsidRPr="00E6426F">
        <w:rPr>
          <w:rFonts w:ascii="Times New Roman" w:hAnsi="Times New Roman" w:cs="Times New Roman"/>
          <w:lang w:val="uk-UA"/>
        </w:rPr>
        <w:t>Ландик</w:t>
      </w:r>
      <w:proofErr w:type="spellEnd"/>
      <w:r w:rsidRPr="00E6426F">
        <w:rPr>
          <w:rFonts w:ascii="Times New Roman" w:hAnsi="Times New Roman" w:cs="Times New Roman"/>
          <w:lang w:val="uk-UA"/>
        </w:rPr>
        <w:t xml:space="preserve"> В.І.;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Чинний Господарський кодекс України побудований за пандектною системою кодифікації і складається з: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9 розділів;.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До актів господарського законодавства загально-нормативного регулювання слід віднести: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акти Кабінету Міністрів України;.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До відомчих актів господарського законодавства належать: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акти міністерств..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Локальним актом вищої юридичної сили є: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lastRenderedPageBreak/>
        <w:t>статут;.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Господарський кодекс встановлює відповідно до Конституції України правові основи: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господарської діяльності;.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У разі якщо чинним міжнародним договором, згоду на обов’язковість якого надано Верховною Радою України, встановлено інші правила щодо підприємництва, ніж ті, що передбачено законодавством України, застосовуються правила:</w:t>
      </w:r>
    </w:p>
    <w:p w:rsidR="00ED681F" w:rsidRPr="00E6426F" w:rsidRDefault="00ED681F" w:rsidP="00ED68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міжнародного договору;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Господарський кодекс України був прийнятий:</w:t>
      </w:r>
    </w:p>
    <w:p w:rsidR="00ED681F" w:rsidRPr="00E6426F" w:rsidRDefault="00ED681F" w:rsidP="00ED68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16 січня 2003 року;.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Господарський кодекс України набрав чинності:</w:t>
      </w:r>
    </w:p>
    <w:p w:rsidR="00ED681F" w:rsidRPr="00E6426F" w:rsidRDefault="00ED681F" w:rsidP="00ED681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1 січня 2004 року;.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Нормативні акти господарського законодавства міністерств, інших органів державної виконавчої влади, органів господарського управління та контролю вважаються: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відомчими;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Державній реєстрації підлягають нормативні акти господарського законодавства міністерств, інших органів державної виконавчої влади, органів господарського управління та контролю, якщо вони:</w:t>
      </w:r>
    </w:p>
    <w:p w:rsidR="00ED681F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мають міжвідомчий характер;</w:t>
      </w:r>
    </w:p>
    <w:p w:rsidR="00ED681F" w:rsidRPr="00E6426F" w:rsidRDefault="00ED681F" w:rsidP="00ED681F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Нормативні акти господарського законодавства, які підлягають державній реєстрації, набирають чинності:</w:t>
      </w:r>
    </w:p>
    <w:p w:rsidR="00C937AB" w:rsidRPr="00E6426F" w:rsidRDefault="00ED681F" w:rsidP="00C937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через 10 днів після їх державної реєстрації;.</w:t>
      </w:r>
    </w:p>
    <w:p w:rsidR="00C937AB" w:rsidRPr="00E6426F" w:rsidRDefault="00C937AB" w:rsidP="00C937AB">
      <w:pPr>
        <w:jc w:val="center"/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3 тема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Стадія заснування господарської діяльності, на якій приймається рішення про створення суб’єкта господарювання називається стадією: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волевиявлення;.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Суб’єктами </w:t>
      </w:r>
      <w:proofErr w:type="spellStart"/>
      <w:r w:rsidRPr="00E6426F">
        <w:rPr>
          <w:rFonts w:ascii="Times New Roman" w:hAnsi="Times New Roman" w:cs="Times New Roman"/>
          <w:b/>
          <w:i/>
          <w:lang w:val="uk-UA"/>
        </w:rPr>
        <w:t>мікропідприємництва</w:t>
      </w:r>
      <w:proofErr w:type="spellEnd"/>
      <w:r w:rsidRPr="00E6426F">
        <w:rPr>
          <w:rFonts w:ascii="Times New Roman" w:hAnsi="Times New Roman" w:cs="Times New Roman"/>
          <w:b/>
          <w:lang w:val="uk-UA"/>
        </w:rPr>
        <w:t xml:space="preserve"> є особи у яких середня кількість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працівників не перевищує 10 осіб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річний дохід 2 мільйони євро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Суб'єктами </w:t>
      </w:r>
      <w:r w:rsidRPr="00E6426F">
        <w:rPr>
          <w:rFonts w:ascii="Times New Roman" w:hAnsi="Times New Roman" w:cs="Times New Roman"/>
          <w:b/>
          <w:i/>
          <w:lang w:val="uk-UA"/>
        </w:rPr>
        <w:t xml:space="preserve">малого підприємництва </w:t>
      </w:r>
      <w:r w:rsidRPr="00E6426F">
        <w:rPr>
          <w:rFonts w:ascii="Times New Roman" w:hAnsi="Times New Roman" w:cs="Times New Roman"/>
          <w:b/>
          <w:lang w:val="uk-UA"/>
        </w:rPr>
        <w:t>є особи у яких середня кількість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 xml:space="preserve">працівників не перевищує 50 осіб 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річний дохід 10 мільйони євро.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Суб'єктами </w:t>
      </w:r>
      <w:r w:rsidRPr="00E6426F">
        <w:rPr>
          <w:rFonts w:ascii="Times New Roman" w:hAnsi="Times New Roman" w:cs="Times New Roman"/>
          <w:b/>
          <w:i/>
          <w:lang w:val="uk-UA"/>
        </w:rPr>
        <w:t>великого підприємництва</w:t>
      </w:r>
      <w:r w:rsidRPr="00E6426F">
        <w:rPr>
          <w:rFonts w:ascii="Times New Roman" w:hAnsi="Times New Roman" w:cs="Times New Roman"/>
          <w:b/>
          <w:lang w:val="uk-UA"/>
        </w:rPr>
        <w:t xml:space="preserve"> є особи у яких середня кількість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 xml:space="preserve">працівників перевищує </w:t>
      </w:r>
      <w:proofErr w:type="spellStart"/>
      <w:r w:rsidRPr="00E6426F">
        <w:rPr>
          <w:rFonts w:ascii="Times New Roman" w:hAnsi="Times New Roman" w:cs="Times New Roman"/>
          <w:lang w:val="uk-UA"/>
        </w:rPr>
        <w:t>перевищує</w:t>
      </w:r>
      <w:proofErr w:type="spellEnd"/>
      <w:r w:rsidRPr="00E6426F">
        <w:rPr>
          <w:rFonts w:ascii="Times New Roman" w:hAnsi="Times New Roman" w:cs="Times New Roman"/>
          <w:lang w:val="uk-UA"/>
        </w:rPr>
        <w:t xml:space="preserve"> 250 осіб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річний дохід 50 мільйонів євро;.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lastRenderedPageBreak/>
        <w:t>За змістом повноважень органи юридичної особи - суб’єкта господарювання поділяються на: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органи, які формують волю юридичної особи і органи, які виконують (реалізують) волю юридичної особи;.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Суб’єкт господарювання може бути утворений шляхом: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реорганізації діючого суб’єкта господарювання;.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Суб’єктами господарювання в Україні вважаються: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фізичні особи - підприємці;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державні, комунальні та інші підприємства.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об’єднання підприємств;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юридичні особи, створені відповідно до Цивільного кодексу України;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>Форми реорганізації: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поділ.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злиття;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перетворення;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приєднання;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Строк державної реєстрації </w:t>
      </w:r>
      <w:r w:rsidRPr="00E6426F">
        <w:rPr>
          <w:rFonts w:ascii="Times New Roman" w:hAnsi="Times New Roman" w:cs="Times New Roman"/>
          <w:b/>
          <w:i/>
          <w:lang w:val="uk-UA"/>
        </w:rPr>
        <w:t xml:space="preserve">фізичної </w:t>
      </w:r>
      <w:proofErr w:type="spellStart"/>
      <w:r w:rsidRPr="00E6426F">
        <w:rPr>
          <w:rFonts w:ascii="Times New Roman" w:hAnsi="Times New Roman" w:cs="Times New Roman"/>
          <w:b/>
          <w:i/>
          <w:lang w:val="uk-UA"/>
        </w:rPr>
        <w:t>особи</w:t>
      </w:r>
      <w:r w:rsidRPr="00E6426F">
        <w:rPr>
          <w:rFonts w:ascii="Times New Roman" w:hAnsi="Times New Roman" w:cs="Times New Roman"/>
          <w:b/>
          <w:lang w:val="uk-UA"/>
        </w:rPr>
        <w:t>-</w:t>
      </w:r>
      <w:proofErr w:type="spellEnd"/>
      <w:r w:rsidRPr="00E6426F">
        <w:rPr>
          <w:rFonts w:ascii="Times New Roman" w:hAnsi="Times New Roman" w:cs="Times New Roman"/>
          <w:b/>
          <w:lang w:val="uk-UA"/>
        </w:rPr>
        <w:t xml:space="preserve"> підприємця не повинен перевищувати: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два робочі дні;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Строк державної реєстрації </w:t>
      </w:r>
      <w:r w:rsidRPr="00E6426F">
        <w:rPr>
          <w:rFonts w:ascii="Times New Roman" w:hAnsi="Times New Roman" w:cs="Times New Roman"/>
          <w:b/>
          <w:i/>
          <w:lang w:val="uk-UA"/>
        </w:rPr>
        <w:t xml:space="preserve">юридичної </w:t>
      </w:r>
      <w:proofErr w:type="spellStart"/>
      <w:r w:rsidRPr="00E6426F">
        <w:rPr>
          <w:rFonts w:ascii="Times New Roman" w:hAnsi="Times New Roman" w:cs="Times New Roman"/>
          <w:b/>
          <w:i/>
          <w:lang w:val="uk-UA"/>
        </w:rPr>
        <w:t>особи</w:t>
      </w:r>
      <w:r w:rsidRPr="00E6426F">
        <w:rPr>
          <w:rFonts w:ascii="Times New Roman" w:hAnsi="Times New Roman" w:cs="Times New Roman"/>
          <w:b/>
          <w:lang w:val="uk-UA"/>
        </w:rPr>
        <w:t>-</w:t>
      </w:r>
      <w:proofErr w:type="spellEnd"/>
      <w:r w:rsidRPr="00E6426F">
        <w:rPr>
          <w:rFonts w:ascii="Times New Roman" w:hAnsi="Times New Roman" w:cs="Times New Roman"/>
          <w:b/>
          <w:lang w:val="uk-UA"/>
        </w:rPr>
        <w:t xml:space="preserve"> суб’єкта господарювання не повинен перевищувати: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три робочих дні;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За проведення державної реєстрації </w:t>
      </w:r>
      <w:r w:rsidRPr="00E6426F">
        <w:rPr>
          <w:rFonts w:ascii="Times New Roman" w:hAnsi="Times New Roman" w:cs="Times New Roman"/>
          <w:b/>
          <w:i/>
          <w:lang w:val="uk-UA"/>
        </w:rPr>
        <w:t xml:space="preserve">юридичної особи </w:t>
      </w:r>
      <w:r w:rsidRPr="00E6426F">
        <w:rPr>
          <w:rFonts w:ascii="Times New Roman" w:hAnsi="Times New Roman" w:cs="Times New Roman"/>
          <w:b/>
          <w:lang w:val="uk-UA"/>
        </w:rPr>
        <w:t>справляється реєстраційний збір у  розмірі: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десять неоподатковуваних мінімумів доходів громадян;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За проведення державної реєстрації </w:t>
      </w:r>
      <w:r w:rsidRPr="00E6426F">
        <w:rPr>
          <w:rFonts w:ascii="Times New Roman" w:hAnsi="Times New Roman" w:cs="Times New Roman"/>
          <w:b/>
          <w:i/>
          <w:lang w:val="uk-UA"/>
        </w:rPr>
        <w:t>фізичної особи</w:t>
      </w:r>
      <w:r w:rsidRPr="00E6426F">
        <w:rPr>
          <w:rFonts w:ascii="Times New Roman" w:hAnsi="Times New Roman" w:cs="Times New Roman"/>
          <w:b/>
          <w:lang w:val="uk-UA"/>
        </w:rPr>
        <w:t xml:space="preserve"> - підприємця справляється реєстраційний збір у розмірі:</w:t>
      </w:r>
    </w:p>
    <w:p w:rsidR="00F60448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два неоподатковувані мінімуми доходів громадян;.</w:t>
      </w:r>
    </w:p>
    <w:p w:rsidR="00F60448" w:rsidRPr="00E6426F" w:rsidRDefault="00F60448" w:rsidP="00F60448">
      <w:pPr>
        <w:rPr>
          <w:rFonts w:ascii="Times New Roman" w:hAnsi="Times New Roman" w:cs="Times New Roman"/>
          <w:b/>
          <w:lang w:val="uk-UA"/>
        </w:rPr>
      </w:pPr>
      <w:r w:rsidRPr="00E6426F">
        <w:rPr>
          <w:rFonts w:ascii="Times New Roman" w:hAnsi="Times New Roman" w:cs="Times New Roman"/>
          <w:b/>
          <w:lang w:val="uk-UA"/>
        </w:rPr>
        <w:t xml:space="preserve">За проведення державної реєстрації </w:t>
      </w:r>
      <w:r w:rsidRPr="00E6426F">
        <w:rPr>
          <w:rFonts w:ascii="Times New Roman" w:hAnsi="Times New Roman" w:cs="Times New Roman"/>
          <w:b/>
          <w:i/>
          <w:lang w:val="uk-UA"/>
        </w:rPr>
        <w:t>благодійної організації</w:t>
      </w:r>
      <w:r w:rsidRPr="00E6426F">
        <w:rPr>
          <w:rFonts w:ascii="Times New Roman" w:hAnsi="Times New Roman" w:cs="Times New Roman"/>
          <w:b/>
          <w:lang w:val="uk-UA"/>
        </w:rPr>
        <w:t xml:space="preserve"> справляється реєстраційний збір у  розмірі:</w:t>
      </w:r>
    </w:p>
    <w:p w:rsidR="00C937AB" w:rsidRPr="00E6426F" w:rsidRDefault="00F60448" w:rsidP="00F604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E6426F">
        <w:rPr>
          <w:rFonts w:ascii="Times New Roman" w:hAnsi="Times New Roman" w:cs="Times New Roman"/>
          <w:lang w:val="uk-UA"/>
        </w:rPr>
        <w:t>три неоподатковувані мінімуми доходів громадян..</w:t>
      </w:r>
    </w:p>
    <w:sectPr w:rsidR="00C937AB" w:rsidRPr="00E6426F" w:rsidSect="006F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29F0"/>
    <w:multiLevelType w:val="hybridMultilevel"/>
    <w:tmpl w:val="F866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17502"/>
    <w:multiLevelType w:val="hybridMultilevel"/>
    <w:tmpl w:val="A306AFEC"/>
    <w:lvl w:ilvl="0" w:tplc="3BC68DB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799"/>
    <w:rsid w:val="0062738B"/>
    <w:rsid w:val="006F3740"/>
    <w:rsid w:val="00733A6D"/>
    <w:rsid w:val="00766799"/>
    <w:rsid w:val="00C937AB"/>
    <w:rsid w:val="00CD2D98"/>
    <w:rsid w:val="00E47621"/>
    <w:rsid w:val="00E6426F"/>
    <w:rsid w:val="00ED681F"/>
    <w:rsid w:val="00F6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Вика</cp:lastModifiedBy>
  <cp:revision>7</cp:revision>
  <dcterms:created xsi:type="dcterms:W3CDTF">2015-12-20T15:53:00Z</dcterms:created>
  <dcterms:modified xsi:type="dcterms:W3CDTF">2015-12-23T22:19:00Z</dcterms:modified>
</cp:coreProperties>
</file>