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337" w:rsidRPr="00AB6F35" w:rsidRDefault="00AB6F35" w:rsidP="00DD0337">
      <w:pPr>
        <w:spacing w:after="0"/>
        <w:rPr>
          <w:b/>
          <w:sz w:val="12"/>
          <w:szCs w:val="12"/>
          <w:lang w:val="uk-UA"/>
        </w:rPr>
      </w:pPr>
      <w:r w:rsidRPr="00AB6F35">
        <w:rPr>
          <w:b/>
          <w:sz w:val="12"/>
          <w:szCs w:val="12"/>
          <w:lang w:val="uk-UA"/>
        </w:rPr>
        <w:t>1</w:t>
      </w:r>
      <w:r>
        <w:rPr>
          <w:b/>
          <w:sz w:val="12"/>
          <w:szCs w:val="12"/>
          <w:lang w:val="uk-UA"/>
        </w:rPr>
        <w:t xml:space="preserve"> </w:t>
      </w:r>
      <w:r w:rsidRPr="00AB6F35">
        <w:rPr>
          <w:b/>
          <w:sz w:val="12"/>
          <w:szCs w:val="12"/>
          <w:lang w:val="uk-UA"/>
        </w:rPr>
        <w:t>Громадянин може здійснювати підприємницьку діяльність:</w:t>
      </w:r>
    </w:p>
    <w:p w:rsidR="00AB6F35" w:rsidRDefault="00AB6F35" w:rsidP="00DD0337">
      <w:pPr>
        <w:spacing w:after="0"/>
        <w:rPr>
          <w:sz w:val="12"/>
          <w:szCs w:val="12"/>
          <w:lang w:val="uk-UA"/>
        </w:rPr>
      </w:pPr>
      <w:proofErr w:type="spellStart"/>
      <w:r>
        <w:rPr>
          <w:sz w:val="12"/>
          <w:szCs w:val="12"/>
          <w:lang w:val="uk-UA"/>
        </w:rPr>
        <w:t>-</w:t>
      </w:r>
      <w:r w:rsidRPr="00AB6F35">
        <w:rPr>
          <w:sz w:val="12"/>
          <w:szCs w:val="12"/>
          <w:lang w:val="uk-UA"/>
        </w:rPr>
        <w:t>безпосередньо</w:t>
      </w:r>
      <w:proofErr w:type="spellEnd"/>
      <w:r w:rsidRPr="00AB6F35">
        <w:rPr>
          <w:sz w:val="12"/>
          <w:szCs w:val="12"/>
          <w:lang w:val="uk-UA"/>
        </w:rPr>
        <w:t xml:space="preserve"> як підприємець або через приватне підприємство, що ним створюється;</w:t>
      </w:r>
    </w:p>
    <w:p w:rsidR="00AB6F35" w:rsidRDefault="00AB6F35" w:rsidP="00DD0337">
      <w:pPr>
        <w:spacing w:after="0"/>
        <w:rPr>
          <w:b/>
          <w:sz w:val="12"/>
          <w:szCs w:val="12"/>
          <w:lang w:val="uk-UA"/>
        </w:rPr>
      </w:pPr>
      <w:r>
        <w:rPr>
          <w:b/>
          <w:sz w:val="12"/>
          <w:szCs w:val="12"/>
          <w:lang w:val="uk-UA"/>
        </w:rPr>
        <w:t xml:space="preserve">2 </w:t>
      </w:r>
      <w:r w:rsidRPr="00AB6F35">
        <w:rPr>
          <w:b/>
          <w:sz w:val="12"/>
          <w:szCs w:val="12"/>
          <w:lang w:val="uk-UA"/>
        </w:rPr>
        <w:t>Громадянин здійснює управління заснованим ним приватним підприємством безпосередньо або через керівника, який наймається:</w:t>
      </w:r>
    </w:p>
    <w:p w:rsidR="00AB6F35" w:rsidRDefault="00AB6F35" w:rsidP="00DD0337">
      <w:pPr>
        <w:spacing w:after="0"/>
        <w:rPr>
          <w:sz w:val="12"/>
          <w:szCs w:val="12"/>
          <w:lang w:val="uk-UA"/>
        </w:rPr>
      </w:pPr>
      <w:proofErr w:type="spellStart"/>
      <w:r>
        <w:rPr>
          <w:sz w:val="12"/>
          <w:szCs w:val="12"/>
          <w:lang w:val="uk-UA"/>
        </w:rPr>
        <w:t>-</w:t>
      </w:r>
      <w:r w:rsidRPr="00AB6F35">
        <w:rPr>
          <w:sz w:val="12"/>
          <w:szCs w:val="12"/>
          <w:lang w:val="uk-UA"/>
        </w:rPr>
        <w:t>за</w:t>
      </w:r>
      <w:proofErr w:type="spellEnd"/>
      <w:r w:rsidRPr="00AB6F35">
        <w:rPr>
          <w:sz w:val="12"/>
          <w:szCs w:val="12"/>
          <w:lang w:val="uk-UA"/>
        </w:rPr>
        <w:t xml:space="preserve"> контрактом;</w:t>
      </w:r>
    </w:p>
    <w:p w:rsidR="00AB6F35" w:rsidRDefault="00AB6F35" w:rsidP="00DD0337">
      <w:pPr>
        <w:spacing w:after="0"/>
        <w:rPr>
          <w:b/>
          <w:sz w:val="12"/>
          <w:szCs w:val="12"/>
          <w:lang w:val="uk-UA"/>
        </w:rPr>
      </w:pPr>
      <w:r>
        <w:rPr>
          <w:b/>
          <w:sz w:val="12"/>
          <w:szCs w:val="12"/>
          <w:lang w:val="uk-UA"/>
        </w:rPr>
        <w:t xml:space="preserve">3 </w:t>
      </w:r>
      <w:r w:rsidRPr="00AB6F35">
        <w:rPr>
          <w:b/>
          <w:sz w:val="12"/>
          <w:szCs w:val="12"/>
          <w:lang w:val="uk-UA"/>
        </w:rPr>
        <w:t>За проведення державної реєстрації благодійної організації справляється реєстраційний збір у  розмірі:</w:t>
      </w:r>
    </w:p>
    <w:p w:rsidR="00AB6F35" w:rsidRDefault="00AB6F35" w:rsidP="00DD0337">
      <w:pPr>
        <w:spacing w:after="0"/>
        <w:rPr>
          <w:sz w:val="12"/>
          <w:szCs w:val="12"/>
          <w:lang w:val="uk-UA"/>
        </w:rPr>
      </w:pPr>
      <w:r>
        <w:rPr>
          <w:sz w:val="12"/>
          <w:szCs w:val="12"/>
          <w:lang w:val="uk-UA"/>
        </w:rPr>
        <w:t>-</w:t>
      </w:r>
      <w:r w:rsidRPr="00AB6F35">
        <w:rPr>
          <w:sz w:val="12"/>
          <w:szCs w:val="12"/>
          <w:lang w:val="uk-UA"/>
        </w:rPr>
        <w:t xml:space="preserve"> три неоподатковувані мінімуми доходів громадян;.</w:t>
      </w:r>
    </w:p>
    <w:p w:rsidR="00AB6F35" w:rsidRDefault="00AB6F35" w:rsidP="00AB6F35">
      <w:pPr>
        <w:spacing w:after="0"/>
        <w:rPr>
          <w:b/>
          <w:sz w:val="12"/>
          <w:szCs w:val="12"/>
          <w:lang w:val="uk-UA"/>
        </w:rPr>
      </w:pPr>
      <w:r>
        <w:rPr>
          <w:b/>
          <w:sz w:val="12"/>
          <w:szCs w:val="12"/>
          <w:lang w:val="uk-UA"/>
        </w:rPr>
        <w:t xml:space="preserve">4 </w:t>
      </w:r>
      <w:r w:rsidRPr="00AB6F35">
        <w:rPr>
          <w:b/>
          <w:sz w:val="12"/>
          <w:szCs w:val="12"/>
          <w:lang w:val="uk-UA"/>
        </w:rPr>
        <w:t>Право на здійснення підприємницької діяльності має фізична особа, яка:</w:t>
      </w:r>
    </w:p>
    <w:p w:rsidR="00AB6F35" w:rsidRDefault="00AB6F35" w:rsidP="00AB6F35">
      <w:pPr>
        <w:spacing w:after="0"/>
        <w:rPr>
          <w:sz w:val="12"/>
          <w:szCs w:val="12"/>
          <w:lang w:val="uk-UA"/>
        </w:rPr>
      </w:pPr>
      <w:proofErr w:type="spellStart"/>
      <w:r>
        <w:rPr>
          <w:sz w:val="12"/>
          <w:szCs w:val="12"/>
          <w:lang w:val="uk-UA"/>
        </w:rPr>
        <w:t>-</w:t>
      </w:r>
      <w:r w:rsidRPr="00AB6F35">
        <w:rPr>
          <w:sz w:val="12"/>
          <w:szCs w:val="12"/>
          <w:lang w:val="uk-UA"/>
        </w:rPr>
        <w:t>має</w:t>
      </w:r>
      <w:proofErr w:type="spellEnd"/>
      <w:r w:rsidRPr="00AB6F35">
        <w:rPr>
          <w:sz w:val="12"/>
          <w:szCs w:val="12"/>
          <w:lang w:val="uk-UA"/>
        </w:rPr>
        <w:t xml:space="preserve"> повну цивільну дієздатність;.</w:t>
      </w:r>
    </w:p>
    <w:p w:rsidR="00AB6F35" w:rsidRDefault="00AB6F35" w:rsidP="00AB6F35">
      <w:pPr>
        <w:spacing w:after="0"/>
        <w:rPr>
          <w:b/>
          <w:sz w:val="12"/>
          <w:szCs w:val="12"/>
          <w:lang w:val="uk-UA"/>
        </w:rPr>
      </w:pPr>
      <w:r>
        <w:rPr>
          <w:b/>
          <w:sz w:val="12"/>
          <w:szCs w:val="12"/>
          <w:lang w:val="uk-UA"/>
        </w:rPr>
        <w:t xml:space="preserve">5 </w:t>
      </w:r>
      <w:r w:rsidRPr="00AB6F35">
        <w:rPr>
          <w:b/>
          <w:sz w:val="12"/>
          <w:szCs w:val="12"/>
          <w:lang w:val="uk-UA"/>
        </w:rPr>
        <w:t>Фізична особа - підприємець, яка перебуває у шлюбі, відповідає за зобов’язаннями, пов’язаними з підприємницькою діяльністю, своїм особистим майном і:</w:t>
      </w:r>
    </w:p>
    <w:p w:rsidR="00AB6F35" w:rsidRDefault="00AB6F35" w:rsidP="00AB6F35">
      <w:pPr>
        <w:spacing w:after="0"/>
        <w:rPr>
          <w:sz w:val="12"/>
          <w:szCs w:val="12"/>
          <w:lang w:val="uk-UA"/>
        </w:rPr>
      </w:pPr>
      <w:proofErr w:type="spellStart"/>
      <w:r>
        <w:rPr>
          <w:sz w:val="12"/>
          <w:szCs w:val="12"/>
          <w:lang w:val="uk-UA"/>
        </w:rPr>
        <w:t>-</w:t>
      </w:r>
      <w:r w:rsidRPr="00AB6F35">
        <w:rPr>
          <w:sz w:val="12"/>
          <w:szCs w:val="12"/>
          <w:lang w:val="uk-UA"/>
        </w:rPr>
        <w:t>часткою</w:t>
      </w:r>
      <w:proofErr w:type="spellEnd"/>
      <w:r w:rsidRPr="00AB6F35">
        <w:rPr>
          <w:sz w:val="12"/>
          <w:szCs w:val="12"/>
          <w:lang w:val="uk-UA"/>
        </w:rPr>
        <w:t xml:space="preserve"> у праві спільної сумісної власності подружжя;.</w:t>
      </w:r>
    </w:p>
    <w:p w:rsidR="00AB6F35" w:rsidRDefault="00AB6F35" w:rsidP="00AB6F35">
      <w:pPr>
        <w:spacing w:after="0"/>
        <w:rPr>
          <w:b/>
          <w:sz w:val="12"/>
          <w:szCs w:val="12"/>
          <w:lang w:val="uk-UA"/>
        </w:rPr>
      </w:pPr>
      <w:r>
        <w:rPr>
          <w:b/>
          <w:sz w:val="12"/>
          <w:szCs w:val="12"/>
          <w:lang w:val="uk-UA"/>
        </w:rPr>
        <w:t xml:space="preserve">6  </w:t>
      </w:r>
      <w:r w:rsidRPr="00AB6F35">
        <w:rPr>
          <w:b/>
          <w:sz w:val="12"/>
          <w:szCs w:val="12"/>
          <w:lang w:val="uk-UA"/>
        </w:rPr>
        <w:t>Не пізніше наступного робочого дня з дати державної реєстрації фізичної особи - підприємця державним реєстратором видається (надсилається поштовим відправленням з описом вкладення) заявнику:</w:t>
      </w:r>
    </w:p>
    <w:p w:rsidR="00AB6F35" w:rsidRDefault="00AB6F35" w:rsidP="00AB6F35">
      <w:pPr>
        <w:spacing w:after="0"/>
        <w:rPr>
          <w:sz w:val="12"/>
          <w:szCs w:val="12"/>
          <w:lang w:val="uk-UA"/>
        </w:rPr>
      </w:pPr>
      <w:proofErr w:type="spellStart"/>
      <w:r>
        <w:rPr>
          <w:sz w:val="12"/>
          <w:szCs w:val="12"/>
          <w:lang w:val="uk-UA"/>
        </w:rPr>
        <w:t>-</w:t>
      </w:r>
      <w:r w:rsidRPr="00AB6F35">
        <w:rPr>
          <w:sz w:val="12"/>
          <w:szCs w:val="12"/>
          <w:lang w:val="uk-UA"/>
        </w:rPr>
        <w:t>виписка</w:t>
      </w:r>
      <w:proofErr w:type="spellEnd"/>
      <w:r w:rsidRPr="00AB6F35">
        <w:rPr>
          <w:sz w:val="12"/>
          <w:szCs w:val="12"/>
          <w:lang w:val="uk-UA"/>
        </w:rPr>
        <w:t xml:space="preserve"> з Єдиного державного реєстру;.</w:t>
      </w:r>
    </w:p>
    <w:p w:rsidR="00AB6F35" w:rsidRDefault="00AB6F35" w:rsidP="00AB6F35">
      <w:pPr>
        <w:spacing w:after="0"/>
        <w:rPr>
          <w:b/>
          <w:sz w:val="12"/>
          <w:szCs w:val="12"/>
          <w:lang w:val="uk-UA"/>
        </w:rPr>
      </w:pPr>
      <w:r>
        <w:rPr>
          <w:b/>
          <w:sz w:val="12"/>
          <w:szCs w:val="12"/>
          <w:lang w:val="uk-UA"/>
        </w:rPr>
        <w:t xml:space="preserve">7 </w:t>
      </w:r>
      <w:r w:rsidRPr="00AB6F35">
        <w:rPr>
          <w:b/>
          <w:sz w:val="12"/>
          <w:szCs w:val="12"/>
          <w:lang w:val="uk-UA"/>
        </w:rPr>
        <w:t>У разі подання електронних документів нотаріально посвідчена письмова згода батьків (</w:t>
      </w:r>
      <w:proofErr w:type="spellStart"/>
      <w:r w:rsidRPr="00AB6F35">
        <w:rPr>
          <w:b/>
          <w:sz w:val="12"/>
          <w:szCs w:val="12"/>
          <w:lang w:val="uk-UA"/>
        </w:rPr>
        <w:t>усиновлювачів</w:t>
      </w:r>
      <w:proofErr w:type="spellEnd"/>
      <w:r w:rsidRPr="00AB6F35">
        <w:rPr>
          <w:b/>
          <w:sz w:val="12"/>
          <w:szCs w:val="12"/>
          <w:lang w:val="uk-UA"/>
        </w:rPr>
        <w:t>) або піклувальника, або органу опіки та піклування, якщо заявником є фізична особа, яка досягла шістнадцяти років і має бажання провадити підприємницьку діяльність, надсилається державному реєстратор у:</w:t>
      </w:r>
    </w:p>
    <w:p w:rsidR="00AB6F35" w:rsidRPr="00AB6F35" w:rsidRDefault="00AB6F35" w:rsidP="00AB6F35">
      <w:pPr>
        <w:spacing w:after="0"/>
        <w:rPr>
          <w:sz w:val="12"/>
          <w:szCs w:val="12"/>
          <w:lang w:val="uk-UA"/>
        </w:rPr>
      </w:pPr>
      <w:proofErr w:type="spellStart"/>
      <w:r>
        <w:rPr>
          <w:sz w:val="12"/>
          <w:szCs w:val="12"/>
          <w:lang w:val="uk-UA"/>
        </w:rPr>
        <w:t>-</w:t>
      </w:r>
      <w:r w:rsidRPr="00AB6F35">
        <w:rPr>
          <w:sz w:val="12"/>
          <w:szCs w:val="12"/>
          <w:lang w:val="uk-UA"/>
        </w:rPr>
        <w:t>поштовим</w:t>
      </w:r>
      <w:proofErr w:type="spellEnd"/>
      <w:r w:rsidRPr="00AB6F35">
        <w:rPr>
          <w:sz w:val="12"/>
          <w:szCs w:val="12"/>
          <w:lang w:val="uk-UA"/>
        </w:rPr>
        <w:t xml:space="preserve"> відправленням;</w:t>
      </w:r>
    </w:p>
    <w:p w:rsidR="00AB6F35" w:rsidRDefault="00AB6F35" w:rsidP="00AB6F35">
      <w:pPr>
        <w:spacing w:after="0"/>
        <w:rPr>
          <w:b/>
          <w:sz w:val="12"/>
          <w:szCs w:val="12"/>
          <w:lang w:val="uk-UA"/>
        </w:rPr>
      </w:pPr>
      <w:r>
        <w:rPr>
          <w:b/>
          <w:sz w:val="12"/>
          <w:szCs w:val="12"/>
          <w:lang w:val="uk-UA"/>
        </w:rPr>
        <w:t xml:space="preserve">8 </w:t>
      </w:r>
      <w:r w:rsidRPr="00AB6F35">
        <w:rPr>
          <w:b/>
          <w:sz w:val="12"/>
          <w:szCs w:val="12"/>
          <w:lang w:val="uk-UA"/>
        </w:rPr>
        <w:t>За проведення державної реєстрації зміни імені або місця проживання фізичної особи - підприємця справляється реєстраційний збір у розмірі:</w:t>
      </w:r>
    </w:p>
    <w:p w:rsidR="00AB6F35" w:rsidRDefault="00AB6F35" w:rsidP="00AB6F35">
      <w:pPr>
        <w:spacing w:after="0"/>
        <w:rPr>
          <w:sz w:val="12"/>
          <w:szCs w:val="12"/>
          <w:lang w:val="uk-UA"/>
        </w:rPr>
      </w:pPr>
      <w:proofErr w:type="spellStart"/>
      <w:r>
        <w:rPr>
          <w:sz w:val="12"/>
          <w:szCs w:val="12"/>
          <w:lang w:val="uk-UA"/>
        </w:rPr>
        <w:t>-</w:t>
      </w:r>
      <w:r w:rsidRPr="00AB6F35">
        <w:rPr>
          <w:sz w:val="12"/>
          <w:szCs w:val="12"/>
          <w:lang w:val="uk-UA"/>
        </w:rPr>
        <w:t>тридцяти</w:t>
      </w:r>
      <w:proofErr w:type="spellEnd"/>
      <w:r w:rsidRPr="00AB6F35">
        <w:rPr>
          <w:sz w:val="12"/>
          <w:szCs w:val="12"/>
          <w:lang w:val="uk-UA"/>
        </w:rPr>
        <w:t xml:space="preserve"> відсотків від двох неоподатковуваних мінімумів доходів громадян;.</w:t>
      </w:r>
    </w:p>
    <w:p w:rsidR="00AB6F35" w:rsidRDefault="00AB6F35" w:rsidP="00AB6F35">
      <w:pPr>
        <w:spacing w:after="0"/>
        <w:rPr>
          <w:b/>
          <w:sz w:val="12"/>
          <w:szCs w:val="12"/>
          <w:lang w:val="uk-UA"/>
        </w:rPr>
      </w:pPr>
      <w:r>
        <w:rPr>
          <w:b/>
          <w:sz w:val="12"/>
          <w:szCs w:val="12"/>
          <w:lang w:val="uk-UA"/>
        </w:rPr>
        <w:t xml:space="preserve">9 </w:t>
      </w:r>
      <w:r w:rsidRPr="00AB6F35">
        <w:rPr>
          <w:b/>
          <w:sz w:val="12"/>
          <w:szCs w:val="12"/>
          <w:lang w:val="uk-UA"/>
        </w:rPr>
        <w:t>Неприбуткова організація, заснована фізичними особами, професійними спілками, їх об'єднаннями на кооперативних засадах з метою задоволення потреб її членів у взаємному кредитуванні та наданні фінансових послуг за рахунок об'єднаних грошових внесків членів кредитної спілки, це ...</w:t>
      </w:r>
    </w:p>
    <w:p w:rsidR="00AB6F35" w:rsidRDefault="00AB6F35" w:rsidP="00AB6F35">
      <w:pPr>
        <w:spacing w:after="0"/>
        <w:rPr>
          <w:sz w:val="12"/>
          <w:szCs w:val="12"/>
          <w:lang w:val="uk-UA"/>
        </w:rPr>
      </w:pPr>
      <w:proofErr w:type="spellStart"/>
      <w:r>
        <w:rPr>
          <w:sz w:val="12"/>
          <w:szCs w:val="12"/>
          <w:lang w:val="uk-UA"/>
        </w:rPr>
        <w:t>-</w:t>
      </w:r>
      <w:r w:rsidRPr="00AB6F35">
        <w:rPr>
          <w:sz w:val="12"/>
          <w:szCs w:val="12"/>
          <w:lang w:val="uk-UA"/>
        </w:rPr>
        <w:t>кредитна</w:t>
      </w:r>
      <w:proofErr w:type="spellEnd"/>
      <w:r w:rsidRPr="00AB6F35">
        <w:rPr>
          <w:sz w:val="12"/>
          <w:szCs w:val="12"/>
          <w:lang w:val="uk-UA"/>
        </w:rPr>
        <w:t xml:space="preserve"> спілка;</w:t>
      </w:r>
    </w:p>
    <w:p w:rsidR="00AB6F35" w:rsidRDefault="00AB6F35" w:rsidP="00AB6F35">
      <w:pPr>
        <w:spacing w:after="0"/>
        <w:rPr>
          <w:b/>
          <w:sz w:val="12"/>
          <w:szCs w:val="12"/>
          <w:lang w:val="uk-UA"/>
        </w:rPr>
      </w:pPr>
      <w:r>
        <w:rPr>
          <w:b/>
          <w:sz w:val="12"/>
          <w:szCs w:val="12"/>
          <w:lang w:val="uk-UA"/>
        </w:rPr>
        <w:t xml:space="preserve">10 </w:t>
      </w:r>
      <w:r w:rsidRPr="00AB6F35">
        <w:rPr>
          <w:b/>
          <w:sz w:val="12"/>
          <w:szCs w:val="12"/>
          <w:lang w:val="uk-UA"/>
        </w:rPr>
        <w:t>Чисельність засновників (членів) кредитної спілки не може бути менше ніж ..., які відповідно до закону можуть бути членами кредитної спілки та об'єднані хоча б за однією з таких ознак: мають спільне місце роботи чи навчання або належать до однієї професійної спілки, об'єднання професійних спілок, іншої громадської чи релігійної організації або проживають в одному селі, селищі, місті, районі, області.</w:t>
      </w:r>
    </w:p>
    <w:p w:rsidR="00AB6F35" w:rsidRDefault="00AB6F35" w:rsidP="00AB6F35">
      <w:pPr>
        <w:spacing w:after="0"/>
        <w:rPr>
          <w:sz w:val="12"/>
          <w:szCs w:val="12"/>
          <w:lang w:val="uk-UA"/>
        </w:rPr>
      </w:pPr>
      <w:r>
        <w:rPr>
          <w:sz w:val="12"/>
          <w:szCs w:val="12"/>
          <w:lang w:val="uk-UA"/>
        </w:rPr>
        <w:t>-</w:t>
      </w:r>
      <w:r w:rsidRPr="00AB6F35">
        <w:rPr>
          <w:sz w:val="12"/>
          <w:szCs w:val="12"/>
          <w:lang w:val="uk-UA"/>
        </w:rPr>
        <w:t>50 осіб</w:t>
      </w:r>
    </w:p>
    <w:p w:rsidR="00E77C33" w:rsidRDefault="00E77C33" w:rsidP="00AB6F35">
      <w:pPr>
        <w:spacing w:after="0"/>
        <w:rPr>
          <w:b/>
          <w:sz w:val="12"/>
          <w:szCs w:val="12"/>
          <w:lang w:val="uk-UA"/>
        </w:rPr>
      </w:pPr>
      <w:r>
        <w:rPr>
          <w:b/>
          <w:sz w:val="12"/>
          <w:szCs w:val="12"/>
          <w:lang w:val="uk-UA"/>
        </w:rPr>
        <w:t xml:space="preserve">11 </w:t>
      </w:r>
      <w:r w:rsidRPr="00E77C33">
        <w:rPr>
          <w:b/>
          <w:sz w:val="12"/>
          <w:szCs w:val="12"/>
          <w:lang w:val="uk-UA"/>
        </w:rPr>
        <w:t>Благодійні організації не можуть утворюватися у таких організаційно-правових формах:</w:t>
      </w:r>
    </w:p>
    <w:p w:rsidR="00E77C33" w:rsidRDefault="00E77C33" w:rsidP="00AB6F35">
      <w:pPr>
        <w:spacing w:after="0"/>
        <w:rPr>
          <w:sz w:val="12"/>
          <w:szCs w:val="12"/>
          <w:lang w:val="uk-UA"/>
        </w:rPr>
      </w:pPr>
      <w:proofErr w:type="spellStart"/>
      <w:r>
        <w:rPr>
          <w:sz w:val="12"/>
          <w:szCs w:val="12"/>
          <w:lang w:val="uk-UA"/>
        </w:rPr>
        <w:t>-</w:t>
      </w:r>
      <w:r w:rsidRPr="00E77C33">
        <w:rPr>
          <w:sz w:val="12"/>
          <w:szCs w:val="12"/>
          <w:lang w:val="uk-UA"/>
        </w:rPr>
        <w:t>благодійна</w:t>
      </w:r>
      <w:proofErr w:type="spellEnd"/>
      <w:r w:rsidRPr="00E77C33">
        <w:rPr>
          <w:sz w:val="12"/>
          <w:szCs w:val="12"/>
          <w:lang w:val="uk-UA"/>
        </w:rPr>
        <w:t xml:space="preserve"> компанія;.</w:t>
      </w:r>
    </w:p>
    <w:p w:rsidR="00E77C33" w:rsidRDefault="00E77C33" w:rsidP="00AB6F35">
      <w:pPr>
        <w:spacing w:after="0"/>
        <w:rPr>
          <w:b/>
          <w:sz w:val="12"/>
          <w:szCs w:val="12"/>
          <w:lang w:val="uk-UA"/>
        </w:rPr>
      </w:pPr>
      <w:r>
        <w:rPr>
          <w:b/>
          <w:sz w:val="12"/>
          <w:szCs w:val="12"/>
          <w:lang w:val="uk-UA"/>
        </w:rPr>
        <w:t xml:space="preserve">12 </w:t>
      </w:r>
      <w:r w:rsidRPr="00E77C33">
        <w:rPr>
          <w:b/>
          <w:sz w:val="12"/>
          <w:szCs w:val="12"/>
          <w:lang w:val="uk-UA"/>
        </w:rPr>
        <w:t>Громадянин - підприємець зобов'язаний:</w:t>
      </w:r>
    </w:p>
    <w:p w:rsidR="00E77C33" w:rsidRDefault="00E77C33" w:rsidP="00AB6F35">
      <w:pPr>
        <w:spacing w:after="0"/>
        <w:rPr>
          <w:sz w:val="12"/>
          <w:szCs w:val="12"/>
          <w:lang w:val="uk-UA"/>
        </w:rPr>
      </w:pPr>
      <w:r>
        <w:rPr>
          <w:sz w:val="12"/>
          <w:szCs w:val="12"/>
          <w:lang w:val="uk-UA"/>
        </w:rPr>
        <w:t>-</w:t>
      </w:r>
      <w:r w:rsidRPr="00E77C33">
        <w:rPr>
          <w:sz w:val="12"/>
          <w:szCs w:val="12"/>
          <w:lang w:val="uk-UA"/>
        </w:rPr>
        <w:t>у передбачених законом випадках і порядку одержати ліцензію на здійснення певних видів господарської діяльності;</w:t>
      </w:r>
    </w:p>
    <w:p w:rsidR="00E77C33" w:rsidRDefault="00E77C33" w:rsidP="00AB6F35">
      <w:pPr>
        <w:spacing w:after="0"/>
        <w:rPr>
          <w:b/>
          <w:sz w:val="12"/>
          <w:szCs w:val="12"/>
          <w:lang w:val="uk-UA"/>
        </w:rPr>
      </w:pPr>
      <w:r>
        <w:rPr>
          <w:b/>
          <w:sz w:val="12"/>
          <w:szCs w:val="12"/>
          <w:lang w:val="uk-UA"/>
        </w:rPr>
        <w:t xml:space="preserve">13 </w:t>
      </w:r>
      <w:r w:rsidRPr="00E77C33">
        <w:rPr>
          <w:b/>
          <w:sz w:val="12"/>
          <w:szCs w:val="12"/>
          <w:lang w:val="uk-UA"/>
        </w:rPr>
        <w:t>Установчим документом кредитної спілки є:</w:t>
      </w:r>
    </w:p>
    <w:p w:rsidR="00E77C33" w:rsidRDefault="00E77C33" w:rsidP="00AB6F35">
      <w:pPr>
        <w:spacing w:after="0"/>
        <w:rPr>
          <w:sz w:val="12"/>
          <w:szCs w:val="12"/>
          <w:lang w:val="uk-UA"/>
        </w:rPr>
      </w:pPr>
      <w:proofErr w:type="spellStart"/>
      <w:r>
        <w:rPr>
          <w:sz w:val="12"/>
          <w:szCs w:val="12"/>
          <w:lang w:val="uk-UA"/>
        </w:rPr>
        <w:t>-</w:t>
      </w:r>
      <w:r w:rsidRPr="00E77C33">
        <w:rPr>
          <w:sz w:val="12"/>
          <w:szCs w:val="12"/>
          <w:lang w:val="uk-UA"/>
        </w:rPr>
        <w:t>статут</w:t>
      </w:r>
      <w:proofErr w:type="spellEnd"/>
      <w:r w:rsidRPr="00E77C33">
        <w:rPr>
          <w:sz w:val="12"/>
          <w:szCs w:val="12"/>
          <w:lang w:val="uk-UA"/>
        </w:rPr>
        <w:t>;.</w:t>
      </w:r>
    </w:p>
    <w:p w:rsidR="00E77C33" w:rsidRDefault="00E77C33" w:rsidP="00AB6F35">
      <w:pPr>
        <w:spacing w:after="0"/>
        <w:rPr>
          <w:b/>
          <w:sz w:val="12"/>
          <w:szCs w:val="12"/>
          <w:lang w:val="uk-UA"/>
        </w:rPr>
      </w:pPr>
      <w:r>
        <w:rPr>
          <w:b/>
          <w:sz w:val="12"/>
          <w:szCs w:val="12"/>
          <w:lang w:val="uk-UA"/>
        </w:rPr>
        <w:t xml:space="preserve">14  </w:t>
      </w:r>
      <w:r w:rsidRPr="00E77C33">
        <w:rPr>
          <w:b/>
          <w:sz w:val="12"/>
          <w:szCs w:val="12"/>
          <w:lang w:val="uk-UA"/>
        </w:rPr>
        <w:t xml:space="preserve">Строк державної реєстрації фізичної </w:t>
      </w:r>
      <w:proofErr w:type="spellStart"/>
      <w:r w:rsidRPr="00E77C33">
        <w:rPr>
          <w:b/>
          <w:sz w:val="12"/>
          <w:szCs w:val="12"/>
          <w:lang w:val="uk-UA"/>
        </w:rPr>
        <w:t>особи-</w:t>
      </w:r>
      <w:proofErr w:type="spellEnd"/>
      <w:r w:rsidRPr="00E77C33">
        <w:rPr>
          <w:b/>
          <w:sz w:val="12"/>
          <w:szCs w:val="12"/>
          <w:lang w:val="uk-UA"/>
        </w:rPr>
        <w:t xml:space="preserve"> підприємця не повинен перевищувати:</w:t>
      </w:r>
    </w:p>
    <w:p w:rsidR="00E77C33" w:rsidRDefault="00E77C33" w:rsidP="00AB6F35">
      <w:pPr>
        <w:spacing w:after="0"/>
        <w:rPr>
          <w:sz w:val="12"/>
          <w:szCs w:val="12"/>
          <w:lang w:val="uk-UA"/>
        </w:rPr>
      </w:pPr>
      <w:proofErr w:type="spellStart"/>
      <w:r>
        <w:rPr>
          <w:sz w:val="12"/>
          <w:szCs w:val="12"/>
          <w:lang w:val="uk-UA"/>
        </w:rPr>
        <w:t>-</w:t>
      </w:r>
      <w:r w:rsidRPr="00E77C33">
        <w:rPr>
          <w:sz w:val="12"/>
          <w:szCs w:val="12"/>
          <w:lang w:val="uk-UA"/>
        </w:rPr>
        <w:t>два</w:t>
      </w:r>
      <w:proofErr w:type="spellEnd"/>
      <w:r w:rsidRPr="00E77C33">
        <w:rPr>
          <w:sz w:val="12"/>
          <w:szCs w:val="12"/>
          <w:lang w:val="uk-UA"/>
        </w:rPr>
        <w:t xml:space="preserve"> робочі дні;.</w:t>
      </w:r>
    </w:p>
    <w:p w:rsidR="00E77C33" w:rsidRDefault="00E77C33" w:rsidP="00AB6F35">
      <w:pPr>
        <w:spacing w:after="0"/>
        <w:rPr>
          <w:b/>
          <w:sz w:val="12"/>
          <w:szCs w:val="12"/>
          <w:lang w:val="uk-UA"/>
        </w:rPr>
      </w:pPr>
      <w:r>
        <w:rPr>
          <w:b/>
          <w:sz w:val="12"/>
          <w:szCs w:val="12"/>
          <w:lang w:val="uk-UA"/>
        </w:rPr>
        <w:t xml:space="preserve">15 </w:t>
      </w:r>
      <w:r w:rsidRPr="00E77C33">
        <w:rPr>
          <w:b/>
          <w:sz w:val="12"/>
          <w:szCs w:val="12"/>
          <w:lang w:val="uk-UA"/>
        </w:rPr>
        <w:t>За проведення державної реєстрації фізичної особи - підприємця справляється реєстраційний збір у розмірі:</w:t>
      </w:r>
    </w:p>
    <w:p w:rsidR="00E77C33" w:rsidRDefault="00E77C33" w:rsidP="00AB6F35">
      <w:pPr>
        <w:spacing w:after="0"/>
        <w:rPr>
          <w:sz w:val="12"/>
          <w:szCs w:val="12"/>
          <w:lang w:val="uk-UA"/>
        </w:rPr>
      </w:pPr>
      <w:proofErr w:type="spellStart"/>
      <w:r>
        <w:rPr>
          <w:sz w:val="12"/>
          <w:szCs w:val="12"/>
          <w:lang w:val="uk-UA"/>
        </w:rPr>
        <w:t>-</w:t>
      </w:r>
      <w:r w:rsidRPr="00E77C33">
        <w:rPr>
          <w:sz w:val="12"/>
          <w:szCs w:val="12"/>
          <w:lang w:val="uk-UA"/>
        </w:rPr>
        <w:t>два</w:t>
      </w:r>
      <w:proofErr w:type="spellEnd"/>
      <w:r w:rsidRPr="00E77C33">
        <w:rPr>
          <w:sz w:val="12"/>
          <w:szCs w:val="12"/>
          <w:lang w:val="uk-UA"/>
        </w:rPr>
        <w:t xml:space="preserve"> неоподатковувані мінімуми доходів громадян;.</w:t>
      </w:r>
    </w:p>
    <w:p w:rsidR="00E77C33" w:rsidRDefault="00E77C33" w:rsidP="00AB6F35">
      <w:pPr>
        <w:spacing w:after="0"/>
        <w:rPr>
          <w:b/>
          <w:sz w:val="12"/>
          <w:szCs w:val="12"/>
          <w:lang w:val="uk-UA"/>
        </w:rPr>
      </w:pPr>
      <w:r>
        <w:rPr>
          <w:b/>
          <w:sz w:val="12"/>
          <w:szCs w:val="12"/>
          <w:lang w:val="uk-UA"/>
        </w:rPr>
        <w:t xml:space="preserve">16 </w:t>
      </w:r>
      <w:r w:rsidRPr="00E77C33">
        <w:rPr>
          <w:b/>
          <w:sz w:val="12"/>
          <w:szCs w:val="12"/>
          <w:lang w:val="uk-UA"/>
        </w:rPr>
        <w:t xml:space="preserve">Суб’єктами </w:t>
      </w:r>
      <w:proofErr w:type="spellStart"/>
      <w:r w:rsidRPr="00E77C33">
        <w:rPr>
          <w:b/>
          <w:sz w:val="12"/>
          <w:szCs w:val="12"/>
          <w:lang w:val="uk-UA"/>
        </w:rPr>
        <w:t>мікропідприємництва</w:t>
      </w:r>
      <w:proofErr w:type="spellEnd"/>
      <w:r w:rsidRPr="00E77C33">
        <w:rPr>
          <w:b/>
          <w:sz w:val="12"/>
          <w:szCs w:val="12"/>
          <w:lang w:val="uk-UA"/>
        </w:rPr>
        <w:t xml:space="preserve"> є 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 визначену за середньорічним курсом Національного банку України.</w:t>
      </w:r>
    </w:p>
    <w:p w:rsidR="00E77C33" w:rsidRDefault="00E77C33" w:rsidP="00AB6F35">
      <w:pPr>
        <w:spacing w:after="0"/>
        <w:rPr>
          <w:sz w:val="12"/>
          <w:szCs w:val="12"/>
          <w:lang w:val="uk-UA"/>
        </w:rPr>
      </w:pPr>
      <w:r>
        <w:rPr>
          <w:sz w:val="12"/>
          <w:szCs w:val="12"/>
          <w:lang w:val="uk-UA"/>
        </w:rPr>
        <w:t>-</w:t>
      </w:r>
      <w:r w:rsidRPr="00E77C33">
        <w:rPr>
          <w:sz w:val="12"/>
          <w:szCs w:val="12"/>
          <w:lang w:val="uk-UA"/>
        </w:rPr>
        <w:t>2 мільйонам євро;.</w:t>
      </w:r>
    </w:p>
    <w:p w:rsidR="00E77C33" w:rsidRDefault="00E77C33" w:rsidP="00AB6F35">
      <w:pPr>
        <w:spacing w:after="0"/>
        <w:rPr>
          <w:b/>
          <w:sz w:val="12"/>
          <w:szCs w:val="12"/>
          <w:lang w:val="uk-UA"/>
        </w:rPr>
      </w:pPr>
      <w:r>
        <w:rPr>
          <w:b/>
          <w:sz w:val="12"/>
          <w:szCs w:val="12"/>
          <w:lang w:val="uk-UA"/>
        </w:rPr>
        <w:t xml:space="preserve">17 </w:t>
      </w:r>
      <w:r w:rsidRPr="00E77C33">
        <w:rPr>
          <w:b/>
          <w:sz w:val="12"/>
          <w:szCs w:val="12"/>
          <w:lang w:val="uk-UA"/>
        </w:rPr>
        <w:t>Суб’єктами малого підприємництва є 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E77C33" w:rsidRDefault="00E77C33" w:rsidP="00AB6F35">
      <w:pPr>
        <w:spacing w:after="0"/>
        <w:rPr>
          <w:sz w:val="12"/>
          <w:szCs w:val="12"/>
          <w:lang w:val="uk-UA"/>
        </w:rPr>
      </w:pPr>
      <w:proofErr w:type="spellStart"/>
      <w:r>
        <w:rPr>
          <w:sz w:val="12"/>
          <w:szCs w:val="12"/>
          <w:lang w:val="uk-UA"/>
        </w:rPr>
        <w:t>-</w:t>
      </w:r>
      <w:r w:rsidRPr="00E77C33">
        <w:rPr>
          <w:sz w:val="12"/>
          <w:szCs w:val="12"/>
          <w:lang w:val="uk-UA"/>
        </w:rPr>
        <w:t>не</w:t>
      </w:r>
      <w:proofErr w:type="spellEnd"/>
      <w:r w:rsidRPr="00E77C33">
        <w:rPr>
          <w:sz w:val="12"/>
          <w:szCs w:val="12"/>
          <w:lang w:val="uk-UA"/>
        </w:rPr>
        <w:t xml:space="preserve"> перевищує 50 осіб..</w:t>
      </w:r>
    </w:p>
    <w:p w:rsidR="00E77C33" w:rsidRDefault="00E77C33" w:rsidP="00AB6F35">
      <w:pPr>
        <w:spacing w:after="0"/>
        <w:rPr>
          <w:b/>
          <w:sz w:val="12"/>
          <w:szCs w:val="12"/>
          <w:lang w:val="uk-UA"/>
        </w:rPr>
      </w:pPr>
      <w:r>
        <w:rPr>
          <w:b/>
          <w:sz w:val="12"/>
          <w:szCs w:val="12"/>
          <w:lang w:val="uk-UA"/>
        </w:rPr>
        <w:t xml:space="preserve">18 </w:t>
      </w:r>
      <w:r w:rsidRPr="00E77C33">
        <w:rPr>
          <w:b/>
          <w:sz w:val="12"/>
          <w:szCs w:val="12"/>
          <w:lang w:val="uk-UA"/>
        </w:rPr>
        <w:t xml:space="preserve">Суб’єктами </w:t>
      </w:r>
      <w:proofErr w:type="spellStart"/>
      <w:r w:rsidRPr="00E77C33">
        <w:rPr>
          <w:b/>
          <w:sz w:val="12"/>
          <w:szCs w:val="12"/>
          <w:lang w:val="uk-UA"/>
        </w:rPr>
        <w:t>мікропідприємництва</w:t>
      </w:r>
      <w:proofErr w:type="spellEnd"/>
      <w:r w:rsidRPr="00E77C33">
        <w:rPr>
          <w:b/>
          <w:sz w:val="12"/>
          <w:szCs w:val="12"/>
          <w:lang w:val="uk-UA"/>
        </w:rPr>
        <w:t xml:space="preserve"> є 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w:t>
      </w:r>
    </w:p>
    <w:p w:rsidR="00E77C33" w:rsidRDefault="00E77C33" w:rsidP="00AB6F35">
      <w:pPr>
        <w:spacing w:after="0"/>
        <w:rPr>
          <w:sz w:val="12"/>
          <w:szCs w:val="12"/>
          <w:lang w:val="uk-UA"/>
        </w:rPr>
      </w:pPr>
      <w:proofErr w:type="spellStart"/>
      <w:r>
        <w:rPr>
          <w:sz w:val="12"/>
          <w:szCs w:val="12"/>
          <w:lang w:val="uk-UA"/>
        </w:rPr>
        <w:t>-</w:t>
      </w:r>
      <w:r w:rsidRPr="00E77C33">
        <w:rPr>
          <w:sz w:val="12"/>
          <w:szCs w:val="12"/>
          <w:lang w:val="uk-UA"/>
        </w:rPr>
        <w:t>не</w:t>
      </w:r>
      <w:proofErr w:type="spellEnd"/>
      <w:r w:rsidRPr="00E77C33">
        <w:rPr>
          <w:sz w:val="12"/>
          <w:szCs w:val="12"/>
          <w:lang w:val="uk-UA"/>
        </w:rPr>
        <w:t xml:space="preserve"> перевищує 10 осіб;.</w:t>
      </w:r>
    </w:p>
    <w:p w:rsidR="00E77C33" w:rsidRDefault="00E77C33" w:rsidP="00AB6F35">
      <w:pPr>
        <w:spacing w:after="0"/>
        <w:rPr>
          <w:b/>
          <w:sz w:val="12"/>
          <w:szCs w:val="12"/>
          <w:lang w:val="uk-UA"/>
        </w:rPr>
      </w:pPr>
      <w:r w:rsidRPr="00E77C33">
        <w:rPr>
          <w:b/>
          <w:sz w:val="12"/>
          <w:szCs w:val="12"/>
          <w:lang w:val="uk-UA"/>
        </w:rPr>
        <w:t>19 Суб’єктами малого підприємництва є 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 , визначену за середньорічним курсом Національного банку України.</w:t>
      </w:r>
    </w:p>
    <w:p w:rsidR="00E77C33" w:rsidRDefault="00E77C33" w:rsidP="00AB6F35">
      <w:pPr>
        <w:spacing w:after="0"/>
        <w:rPr>
          <w:sz w:val="12"/>
          <w:szCs w:val="12"/>
          <w:lang w:val="uk-UA"/>
        </w:rPr>
      </w:pPr>
      <w:r>
        <w:rPr>
          <w:sz w:val="12"/>
          <w:szCs w:val="12"/>
          <w:lang w:val="uk-UA"/>
        </w:rPr>
        <w:t>-</w:t>
      </w:r>
      <w:r w:rsidRPr="00E77C33">
        <w:rPr>
          <w:sz w:val="12"/>
          <w:szCs w:val="12"/>
          <w:lang w:val="uk-UA"/>
        </w:rPr>
        <w:t>10 мільйонам євро;.</w:t>
      </w:r>
    </w:p>
    <w:p w:rsidR="00E77C33" w:rsidRDefault="00E77C33" w:rsidP="00AB6F35">
      <w:pPr>
        <w:spacing w:after="0"/>
        <w:rPr>
          <w:b/>
          <w:sz w:val="12"/>
          <w:szCs w:val="12"/>
          <w:lang w:val="uk-UA"/>
        </w:rPr>
      </w:pPr>
      <w:r>
        <w:rPr>
          <w:b/>
          <w:sz w:val="12"/>
          <w:szCs w:val="12"/>
          <w:lang w:val="uk-UA"/>
        </w:rPr>
        <w:t xml:space="preserve">20  </w:t>
      </w:r>
      <w:r w:rsidRPr="00E77C33">
        <w:rPr>
          <w:b/>
          <w:sz w:val="12"/>
          <w:szCs w:val="12"/>
          <w:lang w:val="uk-UA"/>
        </w:rPr>
        <w:t>Вставте пропущене слово у наступне законодавче положення: «Іноземці та особи без громадянства при здійсненні ___________ діяльності в Україні користуються такими самими правами і мають такі самі обов'язки, як і громадяни України, якщо інше не передбачено Господарським кодексом України, іншими законами»:</w:t>
      </w:r>
    </w:p>
    <w:p w:rsidR="00E77C33" w:rsidRDefault="00E77C33" w:rsidP="00AB6F35">
      <w:pPr>
        <w:spacing w:after="0"/>
        <w:rPr>
          <w:sz w:val="12"/>
          <w:szCs w:val="12"/>
          <w:lang w:val="uk-UA"/>
        </w:rPr>
      </w:pPr>
      <w:r>
        <w:rPr>
          <w:sz w:val="12"/>
          <w:szCs w:val="12"/>
          <w:lang w:val="uk-UA"/>
        </w:rPr>
        <w:t>-</w:t>
      </w:r>
      <w:r w:rsidRPr="00E77C33">
        <w:rPr>
          <w:sz w:val="12"/>
          <w:szCs w:val="12"/>
          <w:lang w:val="uk-UA"/>
        </w:rPr>
        <w:t xml:space="preserve"> господарської;</w:t>
      </w:r>
    </w:p>
    <w:p w:rsidR="00E77C33" w:rsidRDefault="00E77C33" w:rsidP="00AB6F35">
      <w:pPr>
        <w:spacing w:after="0"/>
        <w:rPr>
          <w:sz w:val="12"/>
          <w:szCs w:val="12"/>
          <w:lang w:val="uk-UA"/>
        </w:rPr>
      </w:pPr>
    </w:p>
    <w:p w:rsidR="00BD4174" w:rsidRDefault="00BD4174" w:rsidP="00AB6F35">
      <w:pPr>
        <w:spacing w:after="0"/>
        <w:rPr>
          <w:b/>
          <w:sz w:val="12"/>
          <w:szCs w:val="12"/>
          <w:lang w:val="uk-UA"/>
        </w:rPr>
      </w:pPr>
    </w:p>
    <w:p w:rsidR="00BD4174" w:rsidRDefault="00BD4174" w:rsidP="00AB6F35">
      <w:pPr>
        <w:spacing w:after="0"/>
        <w:rPr>
          <w:b/>
          <w:sz w:val="12"/>
          <w:szCs w:val="12"/>
          <w:lang w:val="uk-UA"/>
        </w:rPr>
      </w:pPr>
    </w:p>
    <w:p w:rsidR="00BD4174" w:rsidRDefault="00BD4174" w:rsidP="00AB6F35">
      <w:pPr>
        <w:spacing w:after="0"/>
        <w:rPr>
          <w:b/>
          <w:sz w:val="12"/>
          <w:szCs w:val="12"/>
          <w:lang w:val="uk-UA"/>
        </w:rPr>
      </w:pPr>
    </w:p>
    <w:p w:rsidR="00BD4174" w:rsidRDefault="00BD4174" w:rsidP="00AB6F35">
      <w:pPr>
        <w:spacing w:after="0"/>
        <w:rPr>
          <w:b/>
          <w:sz w:val="12"/>
          <w:szCs w:val="12"/>
          <w:lang w:val="uk-UA"/>
        </w:rPr>
      </w:pPr>
    </w:p>
    <w:p w:rsidR="00BD4174" w:rsidRDefault="00BD4174" w:rsidP="00AB6F35">
      <w:pPr>
        <w:spacing w:after="0"/>
        <w:rPr>
          <w:b/>
          <w:sz w:val="12"/>
          <w:szCs w:val="12"/>
          <w:lang w:val="uk-UA"/>
        </w:rPr>
      </w:pPr>
    </w:p>
    <w:p w:rsidR="00E77C33" w:rsidRDefault="00BD4174" w:rsidP="00AB6F35">
      <w:pPr>
        <w:spacing w:after="0"/>
        <w:rPr>
          <w:b/>
          <w:sz w:val="12"/>
          <w:szCs w:val="12"/>
          <w:lang w:val="uk-UA"/>
        </w:rPr>
      </w:pPr>
      <w:r>
        <w:rPr>
          <w:b/>
          <w:sz w:val="12"/>
          <w:szCs w:val="12"/>
          <w:lang w:val="uk-UA"/>
        </w:rPr>
        <w:lastRenderedPageBreak/>
        <w:t xml:space="preserve">1 </w:t>
      </w:r>
      <w:r w:rsidRPr="00BD4174">
        <w:rPr>
          <w:b/>
          <w:sz w:val="12"/>
          <w:szCs w:val="12"/>
          <w:lang w:val="uk-UA"/>
        </w:rPr>
        <w:t>Основу правового режиму майна суб’єктів господарювання, на якій базується їх господарська діяльність, становить:</w:t>
      </w:r>
    </w:p>
    <w:p w:rsidR="00BD4174" w:rsidRDefault="00BD4174" w:rsidP="00AB6F35">
      <w:pPr>
        <w:spacing w:after="0"/>
        <w:rPr>
          <w:sz w:val="12"/>
          <w:szCs w:val="12"/>
          <w:lang w:val="uk-UA"/>
        </w:rPr>
      </w:pPr>
      <w:proofErr w:type="spellStart"/>
      <w:r>
        <w:rPr>
          <w:sz w:val="12"/>
          <w:szCs w:val="12"/>
          <w:lang w:val="uk-UA"/>
        </w:rPr>
        <w:t>-</w:t>
      </w:r>
      <w:r w:rsidRPr="00BD4174">
        <w:rPr>
          <w:sz w:val="12"/>
          <w:szCs w:val="12"/>
          <w:lang w:val="uk-UA"/>
        </w:rPr>
        <w:t>право</w:t>
      </w:r>
      <w:proofErr w:type="spellEnd"/>
      <w:r w:rsidRPr="00BD4174">
        <w:rPr>
          <w:sz w:val="12"/>
          <w:szCs w:val="12"/>
          <w:lang w:val="uk-UA"/>
        </w:rPr>
        <w:t xml:space="preserve"> власності;.</w:t>
      </w:r>
    </w:p>
    <w:p w:rsidR="00BD4174" w:rsidRDefault="00BD4174" w:rsidP="00AB6F35">
      <w:pPr>
        <w:spacing w:after="0"/>
        <w:rPr>
          <w:b/>
          <w:sz w:val="12"/>
          <w:szCs w:val="12"/>
          <w:lang w:val="uk-UA"/>
        </w:rPr>
      </w:pPr>
      <w:r>
        <w:rPr>
          <w:b/>
          <w:sz w:val="12"/>
          <w:szCs w:val="12"/>
          <w:lang w:val="uk-UA"/>
        </w:rPr>
        <w:t xml:space="preserve">2 </w:t>
      </w:r>
      <w:r w:rsidRPr="00BD4174">
        <w:rPr>
          <w:b/>
          <w:sz w:val="12"/>
          <w:szCs w:val="12"/>
          <w:lang w:val="uk-UA"/>
        </w:rPr>
        <w:t>Відчуження майна, що перебуває у державній власності, і майна, що належить Автономній Республіці Крим, на користь фізичних та юридичних осіб, з метою підвищення соціально-економічної ефективності виробництва та залучення коштів на структурну перебудову економіки України називається:</w:t>
      </w:r>
    </w:p>
    <w:p w:rsidR="00BD4174" w:rsidRDefault="00BD4174" w:rsidP="00AB6F35">
      <w:pPr>
        <w:spacing w:after="0"/>
        <w:rPr>
          <w:b/>
          <w:sz w:val="12"/>
          <w:szCs w:val="12"/>
          <w:lang w:val="uk-UA"/>
        </w:rPr>
      </w:pPr>
      <w:proofErr w:type="spellStart"/>
      <w:r w:rsidRPr="00BD4174">
        <w:rPr>
          <w:sz w:val="12"/>
          <w:szCs w:val="12"/>
          <w:lang w:val="uk-UA"/>
        </w:rPr>
        <w:t>-приватизацією</w:t>
      </w:r>
      <w:proofErr w:type="spellEnd"/>
      <w:r w:rsidRPr="00BD4174">
        <w:rPr>
          <w:b/>
          <w:sz w:val="12"/>
          <w:szCs w:val="12"/>
          <w:lang w:val="uk-UA"/>
        </w:rPr>
        <w:t>;.</w:t>
      </w:r>
    </w:p>
    <w:p w:rsidR="00BD4174" w:rsidRDefault="00BD4174" w:rsidP="00AB6F35">
      <w:pPr>
        <w:spacing w:after="0"/>
        <w:rPr>
          <w:b/>
          <w:sz w:val="12"/>
          <w:szCs w:val="12"/>
          <w:lang w:val="uk-UA"/>
        </w:rPr>
      </w:pPr>
      <w:r>
        <w:rPr>
          <w:b/>
          <w:sz w:val="12"/>
          <w:szCs w:val="12"/>
          <w:lang w:val="uk-UA"/>
        </w:rPr>
        <w:t xml:space="preserve">3 </w:t>
      </w:r>
      <w:r w:rsidRPr="00BD4174">
        <w:rPr>
          <w:b/>
          <w:sz w:val="12"/>
          <w:szCs w:val="12"/>
          <w:lang w:val="uk-UA"/>
        </w:rPr>
        <w:t>Володіння корпоративними правами:</w:t>
      </w:r>
    </w:p>
    <w:p w:rsidR="00BD4174" w:rsidRDefault="00BD4174" w:rsidP="00AB6F35">
      <w:pPr>
        <w:spacing w:after="0"/>
        <w:rPr>
          <w:sz w:val="12"/>
          <w:szCs w:val="12"/>
          <w:lang w:val="uk-UA"/>
        </w:rPr>
      </w:pPr>
      <w:proofErr w:type="spellStart"/>
      <w:r>
        <w:rPr>
          <w:sz w:val="12"/>
          <w:szCs w:val="12"/>
          <w:lang w:val="uk-UA"/>
        </w:rPr>
        <w:t>-</w:t>
      </w:r>
      <w:r w:rsidRPr="00BD4174">
        <w:rPr>
          <w:sz w:val="12"/>
          <w:szCs w:val="12"/>
          <w:lang w:val="uk-UA"/>
        </w:rPr>
        <w:t>не</w:t>
      </w:r>
      <w:proofErr w:type="spellEnd"/>
      <w:r w:rsidRPr="00BD4174">
        <w:rPr>
          <w:sz w:val="12"/>
          <w:szCs w:val="12"/>
          <w:lang w:val="uk-UA"/>
        </w:rPr>
        <w:t xml:space="preserve"> вважається підприємництвом;</w:t>
      </w:r>
    </w:p>
    <w:p w:rsidR="00BD4174" w:rsidRDefault="00BD4174" w:rsidP="00AB6F35">
      <w:pPr>
        <w:spacing w:after="0"/>
        <w:rPr>
          <w:b/>
          <w:sz w:val="12"/>
          <w:szCs w:val="12"/>
          <w:lang w:val="uk-UA"/>
        </w:rPr>
      </w:pPr>
      <w:r>
        <w:rPr>
          <w:b/>
          <w:sz w:val="12"/>
          <w:szCs w:val="12"/>
          <w:lang w:val="uk-UA"/>
        </w:rPr>
        <w:t xml:space="preserve">4 </w:t>
      </w:r>
      <w:r w:rsidRPr="00BD4174">
        <w:rPr>
          <w:b/>
          <w:sz w:val="12"/>
          <w:szCs w:val="12"/>
          <w:lang w:val="uk-UA"/>
        </w:rPr>
        <w:t>Оцінка корпоративних прав держави здійснюється за методикою, що затверджується:</w:t>
      </w:r>
    </w:p>
    <w:p w:rsidR="00BD4174" w:rsidRDefault="00BD4174" w:rsidP="00AB6F35">
      <w:pPr>
        <w:spacing w:after="0"/>
        <w:rPr>
          <w:sz w:val="12"/>
          <w:szCs w:val="12"/>
          <w:lang w:val="uk-UA"/>
        </w:rPr>
      </w:pPr>
      <w:proofErr w:type="spellStart"/>
      <w:r>
        <w:rPr>
          <w:sz w:val="12"/>
          <w:szCs w:val="12"/>
          <w:lang w:val="uk-UA"/>
        </w:rPr>
        <w:t>-</w:t>
      </w:r>
      <w:r w:rsidRPr="00BD4174">
        <w:rPr>
          <w:sz w:val="12"/>
          <w:szCs w:val="12"/>
          <w:lang w:val="uk-UA"/>
        </w:rPr>
        <w:t>Кабінетом</w:t>
      </w:r>
      <w:proofErr w:type="spellEnd"/>
      <w:r w:rsidRPr="00BD4174">
        <w:rPr>
          <w:sz w:val="12"/>
          <w:szCs w:val="12"/>
          <w:lang w:val="uk-UA"/>
        </w:rPr>
        <w:t xml:space="preserve"> Міністрів України;.</w:t>
      </w:r>
    </w:p>
    <w:p w:rsidR="00BD4174" w:rsidRDefault="00BD4174" w:rsidP="00AB6F35">
      <w:pPr>
        <w:spacing w:after="0"/>
        <w:rPr>
          <w:b/>
          <w:sz w:val="12"/>
          <w:szCs w:val="12"/>
          <w:lang w:val="uk-UA"/>
        </w:rPr>
      </w:pPr>
      <w:r>
        <w:rPr>
          <w:b/>
          <w:sz w:val="12"/>
          <w:szCs w:val="12"/>
          <w:lang w:val="uk-UA"/>
        </w:rPr>
        <w:t xml:space="preserve">5 </w:t>
      </w:r>
      <w:r w:rsidRPr="00BD4174">
        <w:rPr>
          <w:b/>
          <w:sz w:val="12"/>
          <w:szCs w:val="12"/>
          <w:lang w:val="uk-UA"/>
        </w:rPr>
        <w:t>Право інтелектуальної власності на торговельну марку засвідчується:</w:t>
      </w:r>
    </w:p>
    <w:p w:rsidR="00BD4174" w:rsidRDefault="00BD4174" w:rsidP="00AB6F35">
      <w:pPr>
        <w:spacing w:after="0"/>
        <w:rPr>
          <w:sz w:val="12"/>
          <w:szCs w:val="12"/>
          <w:lang w:val="uk-UA"/>
        </w:rPr>
      </w:pPr>
      <w:proofErr w:type="spellStart"/>
      <w:r>
        <w:rPr>
          <w:sz w:val="12"/>
          <w:szCs w:val="12"/>
          <w:lang w:val="uk-UA"/>
        </w:rPr>
        <w:t>-</w:t>
      </w:r>
      <w:r w:rsidRPr="00BD4174">
        <w:rPr>
          <w:sz w:val="12"/>
          <w:szCs w:val="12"/>
          <w:lang w:val="uk-UA"/>
        </w:rPr>
        <w:t>свідоцтвом</w:t>
      </w:r>
      <w:proofErr w:type="spellEnd"/>
      <w:r w:rsidRPr="00BD4174">
        <w:rPr>
          <w:sz w:val="12"/>
          <w:szCs w:val="12"/>
          <w:lang w:val="uk-UA"/>
        </w:rPr>
        <w:t>;.</w:t>
      </w:r>
    </w:p>
    <w:p w:rsidR="00BD4174" w:rsidRDefault="00BD4174" w:rsidP="00AB6F35">
      <w:pPr>
        <w:spacing w:after="0"/>
        <w:rPr>
          <w:b/>
          <w:sz w:val="12"/>
          <w:szCs w:val="12"/>
          <w:lang w:val="uk-UA"/>
        </w:rPr>
      </w:pPr>
      <w:r>
        <w:rPr>
          <w:b/>
          <w:sz w:val="12"/>
          <w:szCs w:val="12"/>
          <w:lang w:val="uk-UA"/>
        </w:rPr>
        <w:t xml:space="preserve">6 </w:t>
      </w:r>
      <w:r w:rsidRPr="00BD4174">
        <w:rPr>
          <w:b/>
          <w:sz w:val="12"/>
          <w:szCs w:val="12"/>
          <w:lang w:val="uk-UA"/>
        </w:rPr>
        <w:t>Основні фонди (засоби) – це матеріальні активи очікуваний строк корисного використання (експлуатації) яких більше:</w:t>
      </w:r>
    </w:p>
    <w:p w:rsidR="00BD4174" w:rsidRDefault="00BD4174" w:rsidP="00AB6F35">
      <w:pPr>
        <w:spacing w:after="0"/>
        <w:rPr>
          <w:sz w:val="12"/>
          <w:szCs w:val="12"/>
          <w:lang w:val="uk-UA"/>
        </w:rPr>
      </w:pPr>
      <w:proofErr w:type="spellStart"/>
      <w:r>
        <w:rPr>
          <w:sz w:val="12"/>
          <w:szCs w:val="12"/>
          <w:lang w:val="uk-UA"/>
        </w:rPr>
        <w:t>-</w:t>
      </w:r>
      <w:r w:rsidRPr="00BD4174">
        <w:rPr>
          <w:sz w:val="12"/>
          <w:szCs w:val="12"/>
          <w:lang w:val="uk-UA"/>
        </w:rPr>
        <w:t>одного</w:t>
      </w:r>
      <w:proofErr w:type="spellEnd"/>
      <w:r w:rsidRPr="00BD4174">
        <w:rPr>
          <w:sz w:val="12"/>
          <w:szCs w:val="12"/>
          <w:lang w:val="uk-UA"/>
        </w:rPr>
        <w:t xml:space="preserve"> року;.</w:t>
      </w:r>
    </w:p>
    <w:p w:rsidR="00BD4174" w:rsidRDefault="00BD4174" w:rsidP="00AB6F35">
      <w:pPr>
        <w:spacing w:after="0"/>
        <w:rPr>
          <w:b/>
          <w:sz w:val="12"/>
          <w:szCs w:val="12"/>
          <w:lang w:val="uk-UA"/>
        </w:rPr>
      </w:pPr>
      <w:r>
        <w:rPr>
          <w:b/>
          <w:sz w:val="12"/>
          <w:szCs w:val="12"/>
          <w:lang w:val="uk-UA"/>
        </w:rPr>
        <w:t xml:space="preserve">7 </w:t>
      </w:r>
      <w:r w:rsidRPr="00BD4174">
        <w:rPr>
          <w:b/>
          <w:sz w:val="12"/>
          <w:szCs w:val="12"/>
          <w:lang w:val="uk-UA"/>
        </w:rPr>
        <w:t>Платіж, який здійснюється юридичною особою – емітентом корпоративних прав на користь суб’єкта таких корпоративних прав у зв’язку з розподілом частини прибутку такого емітента називається:</w:t>
      </w:r>
    </w:p>
    <w:p w:rsidR="00BD4174" w:rsidRDefault="00BD4174" w:rsidP="00AB6F35">
      <w:pPr>
        <w:spacing w:after="0"/>
        <w:rPr>
          <w:sz w:val="12"/>
          <w:szCs w:val="12"/>
          <w:lang w:val="uk-UA"/>
        </w:rPr>
      </w:pPr>
      <w:proofErr w:type="spellStart"/>
      <w:r>
        <w:rPr>
          <w:sz w:val="12"/>
          <w:szCs w:val="12"/>
          <w:lang w:val="uk-UA"/>
        </w:rPr>
        <w:t>-</w:t>
      </w:r>
      <w:r w:rsidRPr="00BD4174">
        <w:rPr>
          <w:sz w:val="12"/>
          <w:szCs w:val="12"/>
          <w:lang w:val="uk-UA"/>
        </w:rPr>
        <w:t>дивідендом</w:t>
      </w:r>
      <w:proofErr w:type="spellEnd"/>
      <w:r w:rsidRPr="00BD4174">
        <w:rPr>
          <w:sz w:val="12"/>
          <w:szCs w:val="12"/>
          <w:lang w:val="uk-UA"/>
        </w:rPr>
        <w:t>;.</w:t>
      </w:r>
    </w:p>
    <w:p w:rsidR="00BD4174" w:rsidRDefault="00BD4174" w:rsidP="00AB6F35">
      <w:pPr>
        <w:spacing w:after="0"/>
        <w:rPr>
          <w:b/>
          <w:sz w:val="12"/>
          <w:szCs w:val="12"/>
          <w:lang w:val="uk-UA"/>
        </w:rPr>
      </w:pPr>
      <w:r>
        <w:rPr>
          <w:b/>
          <w:sz w:val="12"/>
          <w:szCs w:val="12"/>
          <w:lang w:val="uk-UA"/>
        </w:rPr>
        <w:t xml:space="preserve">8  </w:t>
      </w:r>
      <w:r w:rsidRPr="00BD4174">
        <w:rPr>
          <w:b/>
          <w:sz w:val="12"/>
          <w:szCs w:val="12"/>
          <w:lang w:val="uk-UA"/>
        </w:rPr>
        <w:t>В Україні за формою випуску можуть випускатися такі види цінних паперів:</w:t>
      </w:r>
    </w:p>
    <w:p w:rsidR="00BD4174" w:rsidRDefault="00BD4174" w:rsidP="00AB6F35">
      <w:pPr>
        <w:spacing w:after="0"/>
        <w:rPr>
          <w:sz w:val="12"/>
          <w:szCs w:val="12"/>
          <w:lang w:val="uk-UA"/>
        </w:rPr>
      </w:pPr>
      <w:proofErr w:type="spellStart"/>
      <w:r>
        <w:rPr>
          <w:sz w:val="12"/>
          <w:szCs w:val="12"/>
          <w:lang w:val="uk-UA"/>
        </w:rPr>
        <w:t>-</w:t>
      </w:r>
      <w:r w:rsidRPr="00BD4174">
        <w:rPr>
          <w:sz w:val="12"/>
          <w:szCs w:val="12"/>
          <w:lang w:val="uk-UA"/>
        </w:rPr>
        <w:t>іменні</w:t>
      </w:r>
      <w:proofErr w:type="spellEnd"/>
      <w:r w:rsidRPr="00BD4174">
        <w:rPr>
          <w:sz w:val="12"/>
          <w:szCs w:val="12"/>
          <w:lang w:val="uk-UA"/>
        </w:rPr>
        <w:t>;.</w:t>
      </w:r>
    </w:p>
    <w:p w:rsidR="00BD4174" w:rsidRDefault="00BD4174" w:rsidP="00AB6F35">
      <w:pPr>
        <w:spacing w:after="0"/>
        <w:rPr>
          <w:b/>
          <w:sz w:val="12"/>
          <w:szCs w:val="12"/>
          <w:lang w:val="uk-UA"/>
        </w:rPr>
      </w:pPr>
      <w:r>
        <w:rPr>
          <w:b/>
          <w:sz w:val="12"/>
          <w:szCs w:val="12"/>
          <w:lang w:val="uk-UA"/>
        </w:rPr>
        <w:t xml:space="preserve">9  </w:t>
      </w:r>
      <w:r w:rsidRPr="00BD4174">
        <w:rPr>
          <w:b/>
          <w:sz w:val="12"/>
          <w:szCs w:val="12"/>
          <w:lang w:val="uk-UA"/>
        </w:rPr>
        <w:t>Цінні папери за порядком їх розміщення (видачі) поділяються на:</w:t>
      </w:r>
    </w:p>
    <w:p w:rsidR="00BD4174" w:rsidRDefault="00BD4174" w:rsidP="00AB6F35">
      <w:pPr>
        <w:spacing w:after="0"/>
        <w:rPr>
          <w:sz w:val="12"/>
          <w:szCs w:val="12"/>
          <w:lang w:val="uk-UA"/>
        </w:rPr>
      </w:pPr>
      <w:proofErr w:type="spellStart"/>
      <w:r>
        <w:rPr>
          <w:sz w:val="12"/>
          <w:szCs w:val="12"/>
          <w:lang w:val="uk-UA"/>
        </w:rPr>
        <w:t>-</w:t>
      </w:r>
      <w:r w:rsidR="007F7E88" w:rsidRPr="007F7E88">
        <w:rPr>
          <w:sz w:val="12"/>
          <w:szCs w:val="12"/>
          <w:lang w:val="uk-UA"/>
        </w:rPr>
        <w:t>емісійні</w:t>
      </w:r>
      <w:proofErr w:type="spellEnd"/>
      <w:r w:rsidR="007F7E88" w:rsidRPr="007F7E88">
        <w:rPr>
          <w:sz w:val="12"/>
          <w:szCs w:val="12"/>
          <w:lang w:val="uk-UA"/>
        </w:rPr>
        <w:t>;.</w:t>
      </w:r>
    </w:p>
    <w:p w:rsidR="007F7E88" w:rsidRDefault="007F7E88" w:rsidP="00AB6F35">
      <w:pPr>
        <w:spacing w:after="0"/>
        <w:rPr>
          <w:b/>
          <w:sz w:val="12"/>
          <w:szCs w:val="12"/>
          <w:lang w:val="uk-UA"/>
        </w:rPr>
      </w:pPr>
      <w:r>
        <w:rPr>
          <w:b/>
          <w:sz w:val="12"/>
          <w:szCs w:val="12"/>
          <w:lang w:val="uk-UA"/>
        </w:rPr>
        <w:t xml:space="preserve">10 </w:t>
      </w:r>
      <w:r w:rsidRPr="007F7E88">
        <w:rPr>
          <w:b/>
          <w:sz w:val="12"/>
          <w:szCs w:val="12"/>
          <w:lang w:val="uk-UA"/>
        </w:rPr>
        <w:t>За формою існування цінні папери поділяються на:</w:t>
      </w:r>
    </w:p>
    <w:p w:rsidR="007F7E88" w:rsidRDefault="007F7E88" w:rsidP="00AB6F35">
      <w:pPr>
        <w:spacing w:after="0"/>
        <w:rPr>
          <w:sz w:val="12"/>
          <w:szCs w:val="12"/>
          <w:lang w:val="uk-UA"/>
        </w:rPr>
      </w:pPr>
      <w:proofErr w:type="spellStart"/>
      <w:r>
        <w:rPr>
          <w:sz w:val="12"/>
          <w:szCs w:val="12"/>
          <w:lang w:val="uk-UA"/>
        </w:rPr>
        <w:t>-</w:t>
      </w:r>
      <w:r w:rsidRPr="007F7E88">
        <w:rPr>
          <w:sz w:val="12"/>
          <w:szCs w:val="12"/>
          <w:lang w:val="uk-UA"/>
        </w:rPr>
        <w:t>документарні</w:t>
      </w:r>
      <w:proofErr w:type="spellEnd"/>
      <w:r w:rsidRPr="007F7E88">
        <w:rPr>
          <w:sz w:val="12"/>
          <w:szCs w:val="12"/>
          <w:lang w:val="uk-UA"/>
        </w:rPr>
        <w:t>;.</w:t>
      </w:r>
    </w:p>
    <w:p w:rsidR="007F7E88" w:rsidRDefault="007F7E88" w:rsidP="00AB6F35">
      <w:pPr>
        <w:spacing w:after="0"/>
        <w:rPr>
          <w:b/>
          <w:sz w:val="12"/>
          <w:szCs w:val="12"/>
          <w:lang w:val="uk-UA"/>
        </w:rPr>
      </w:pPr>
      <w:r>
        <w:rPr>
          <w:b/>
          <w:sz w:val="12"/>
          <w:szCs w:val="12"/>
          <w:lang w:val="uk-UA"/>
        </w:rPr>
        <w:t xml:space="preserve">11 </w:t>
      </w:r>
      <w:r w:rsidRPr="007F7E88">
        <w:rPr>
          <w:b/>
          <w:sz w:val="12"/>
          <w:szCs w:val="12"/>
          <w:lang w:val="uk-UA"/>
        </w:rPr>
        <w:t>Цінні папери за формою випуску можуть бути:</w:t>
      </w:r>
    </w:p>
    <w:p w:rsidR="007F7E88" w:rsidRDefault="007F7E88" w:rsidP="00AB6F35">
      <w:pPr>
        <w:spacing w:after="0"/>
        <w:rPr>
          <w:sz w:val="12"/>
          <w:szCs w:val="12"/>
          <w:lang w:val="uk-UA"/>
        </w:rPr>
      </w:pPr>
      <w:proofErr w:type="spellStart"/>
      <w:r>
        <w:rPr>
          <w:sz w:val="12"/>
          <w:szCs w:val="12"/>
          <w:lang w:val="uk-UA"/>
        </w:rPr>
        <w:t>-</w:t>
      </w:r>
      <w:r w:rsidRPr="007F7E88">
        <w:rPr>
          <w:sz w:val="12"/>
          <w:szCs w:val="12"/>
          <w:lang w:val="uk-UA"/>
        </w:rPr>
        <w:t>ордерні</w:t>
      </w:r>
      <w:proofErr w:type="spellEnd"/>
      <w:r w:rsidRPr="007F7E88">
        <w:rPr>
          <w:sz w:val="12"/>
          <w:szCs w:val="12"/>
          <w:lang w:val="uk-UA"/>
        </w:rPr>
        <w:t>;.</w:t>
      </w:r>
    </w:p>
    <w:p w:rsidR="007F7E88" w:rsidRDefault="007F7E88" w:rsidP="00AB6F35">
      <w:pPr>
        <w:spacing w:after="0"/>
        <w:rPr>
          <w:b/>
          <w:sz w:val="12"/>
          <w:szCs w:val="12"/>
          <w:lang w:val="uk-UA"/>
        </w:rPr>
      </w:pPr>
      <w:r>
        <w:rPr>
          <w:b/>
          <w:sz w:val="12"/>
          <w:szCs w:val="12"/>
          <w:lang w:val="uk-UA"/>
        </w:rPr>
        <w:t xml:space="preserve">12 </w:t>
      </w:r>
      <w:r w:rsidRPr="007F7E88">
        <w:rPr>
          <w:b/>
          <w:sz w:val="12"/>
          <w:szCs w:val="12"/>
          <w:lang w:val="uk-UA"/>
        </w:rPr>
        <w:t>До спеціальних фондів суб’єкта господарювання належить:</w:t>
      </w:r>
    </w:p>
    <w:p w:rsidR="007F7E88" w:rsidRDefault="007F7E88" w:rsidP="00AB6F35">
      <w:pPr>
        <w:spacing w:after="0"/>
        <w:rPr>
          <w:sz w:val="12"/>
          <w:szCs w:val="12"/>
          <w:lang w:val="uk-UA"/>
        </w:rPr>
      </w:pPr>
      <w:r>
        <w:rPr>
          <w:sz w:val="12"/>
          <w:szCs w:val="12"/>
          <w:lang w:val="uk-UA"/>
        </w:rPr>
        <w:t xml:space="preserve">- </w:t>
      </w:r>
      <w:r w:rsidRPr="007F7E88">
        <w:rPr>
          <w:sz w:val="12"/>
          <w:szCs w:val="12"/>
          <w:lang w:val="uk-UA"/>
        </w:rPr>
        <w:t>фонд розвитку виробництва;.</w:t>
      </w:r>
      <w:r>
        <w:rPr>
          <w:sz w:val="12"/>
          <w:szCs w:val="12"/>
          <w:lang w:val="uk-UA"/>
        </w:rPr>
        <w:t xml:space="preserve">    </w:t>
      </w:r>
    </w:p>
    <w:p w:rsidR="007F7E88" w:rsidRDefault="007F7E88" w:rsidP="00AB6F35">
      <w:pPr>
        <w:spacing w:after="0"/>
        <w:rPr>
          <w:sz w:val="12"/>
          <w:szCs w:val="12"/>
          <w:lang w:val="uk-UA"/>
        </w:rPr>
      </w:pPr>
      <w:r>
        <w:rPr>
          <w:sz w:val="12"/>
          <w:szCs w:val="12"/>
          <w:lang w:val="uk-UA"/>
        </w:rPr>
        <w:t>-</w:t>
      </w:r>
      <w:r w:rsidRPr="007F7E88">
        <w:rPr>
          <w:sz w:val="12"/>
          <w:szCs w:val="12"/>
          <w:lang w:val="uk-UA"/>
        </w:rPr>
        <w:t xml:space="preserve"> статутний фонд (капітал);.</w:t>
      </w:r>
      <w:r>
        <w:rPr>
          <w:sz w:val="12"/>
          <w:szCs w:val="12"/>
          <w:lang w:val="uk-UA"/>
        </w:rPr>
        <w:t xml:space="preserve">  </w:t>
      </w:r>
    </w:p>
    <w:p w:rsidR="007F7E88" w:rsidRDefault="007F7E88" w:rsidP="00AB6F35">
      <w:pPr>
        <w:spacing w:after="0"/>
        <w:rPr>
          <w:sz w:val="12"/>
          <w:szCs w:val="12"/>
          <w:lang w:val="uk-UA"/>
        </w:rPr>
      </w:pPr>
      <w:r>
        <w:rPr>
          <w:sz w:val="12"/>
          <w:szCs w:val="12"/>
          <w:lang w:val="uk-UA"/>
        </w:rPr>
        <w:t xml:space="preserve">- </w:t>
      </w:r>
      <w:r w:rsidRPr="007F7E88">
        <w:rPr>
          <w:sz w:val="12"/>
          <w:szCs w:val="12"/>
          <w:lang w:val="uk-UA"/>
        </w:rPr>
        <w:t>фонд споживання (оплати праці);.</w:t>
      </w:r>
    </w:p>
    <w:p w:rsidR="007F7E88" w:rsidRDefault="007F7E88" w:rsidP="00AB6F35">
      <w:pPr>
        <w:spacing w:after="0"/>
        <w:rPr>
          <w:b/>
          <w:sz w:val="12"/>
          <w:szCs w:val="12"/>
          <w:lang w:val="uk-UA"/>
        </w:rPr>
      </w:pPr>
      <w:r>
        <w:rPr>
          <w:b/>
          <w:sz w:val="12"/>
          <w:szCs w:val="12"/>
          <w:lang w:val="uk-UA"/>
        </w:rPr>
        <w:t xml:space="preserve">13 </w:t>
      </w:r>
      <w:r w:rsidRPr="007F7E88">
        <w:rPr>
          <w:b/>
          <w:sz w:val="12"/>
          <w:szCs w:val="12"/>
          <w:lang w:val="uk-UA"/>
        </w:rPr>
        <w:t>Акціонерне товариство розміщує акції ...</w:t>
      </w:r>
    </w:p>
    <w:p w:rsidR="007F7E88" w:rsidRDefault="007F7E88" w:rsidP="00AB6F35">
      <w:pPr>
        <w:spacing w:after="0"/>
        <w:rPr>
          <w:sz w:val="12"/>
          <w:szCs w:val="12"/>
          <w:lang w:val="uk-UA"/>
        </w:rPr>
      </w:pPr>
      <w:r>
        <w:rPr>
          <w:sz w:val="12"/>
          <w:szCs w:val="12"/>
          <w:lang w:val="uk-UA"/>
        </w:rPr>
        <w:t>-</w:t>
      </w:r>
      <w:r w:rsidRPr="007F7E88">
        <w:rPr>
          <w:sz w:val="12"/>
          <w:szCs w:val="12"/>
          <w:lang w:val="uk-UA"/>
        </w:rPr>
        <w:t xml:space="preserve"> прості;.</w:t>
      </w:r>
    </w:p>
    <w:p w:rsidR="007F7E88" w:rsidRDefault="007F7E88" w:rsidP="00AB6F35">
      <w:pPr>
        <w:spacing w:after="0"/>
        <w:rPr>
          <w:b/>
          <w:sz w:val="12"/>
          <w:szCs w:val="12"/>
          <w:lang w:val="uk-UA"/>
        </w:rPr>
      </w:pPr>
      <w:r>
        <w:rPr>
          <w:b/>
          <w:sz w:val="12"/>
          <w:szCs w:val="12"/>
          <w:lang w:val="uk-UA"/>
        </w:rPr>
        <w:t xml:space="preserve">14  </w:t>
      </w:r>
      <w:r w:rsidRPr="007F7E88">
        <w:rPr>
          <w:b/>
          <w:sz w:val="12"/>
          <w:szCs w:val="12"/>
          <w:lang w:val="uk-UA"/>
        </w:rPr>
        <w:t>До корпоративних прав у сфері господарювання належать:</w:t>
      </w:r>
    </w:p>
    <w:p w:rsidR="007F7E88" w:rsidRDefault="007F7E88" w:rsidP="00AB6F35">
      <w:pPr>
        <w:spacing w:after="0"/>
        <w:rPr>
          <w:sz w:val="12"/>
          <w:szCs w:val="12"/>
          <w:lang w:val="uk-UA"/>
        </w:rPr>
      </w:pPr>
      <w:r>
        <w:rPr>
          <w:sz w:val="12"/>
          <w:szCs w:val="12"/>
          <w:lang w:val="uk-UA"/>
        </w:rPr>
        <w:t xml:space="preserve">- </w:t>
      </w:r>
      <w:r w:rsidRPr="007F7E88">
        <w:rPr>
          <w:sz w:val="12"/>
          <w:szCs w:val="12"/>
          <w:lang w:val="uk-UA"/>
        </w:rPr>
        <w:t>право на одержання частини доходу суб’єкта господарювання (дивіденду);.</w:t>
      </w:r>
      <w:r>
        <w:rPr>
          <w:sz w:val="12"/>
          <w:szCs w:val="12"/>
          <w:lang w:val="uk-UA"/>
        </w:rPr>
        <w:t xml:space="preserve"> </w:t>
      </w:r>
    </w:p>
    <w:p w:rsidR="007F7E88" w:rsidRDefault="007F7E88" w:rsidP="00AB6F35">
      <w:pPr>
        <w:spacing w:after="0"/>
        <w:rPr>
          <w:sz w:val="12"/>
          <w:szCs w:val="12"/>
          <w:lang w:val="uk-UA"/>
        </w:rPr>
      </w:pPr>
      <w:r>
        <w:rPr>
          <w:sz w:val="12"/>
          <w:szCs w:val="12"/>
          <w:lang w:val="uk-UA"/>
        </w:rPr>
        <w:t xml:space="preserve">  - </w:t>
      </w:r>
      <w:r w:rsidRPr="007F7E88">
        <w:rPr>
          <w:sz w:val="12"/>
          <w:szCs w:val="12"/>
          <w:lang w:val="uk-UA"/>
        </w:rPr>
        <w:t>право на участь у розподілі активів суб’єкта господарювання у разі його ліквідації;.</w:t>
      </w:r>
    </w:p>
    <w:p w:rsidR="007F7E88" w:rsidRDefault="007F7E88" w:rsidP="00AB6F35">
      <w:pPr>
        <w:spacing w:after="0"/>
        <w:rPr>
          <w:sz w:val="12"/>
          <w:szCs w:val="12"/>
          <w:lang w:val="uk-UA"/>
        </w:rPr>
      </w:pPr>
      <w:r>
        <w:rPr>
          <w:sz w:val="12"/>
          <w:szCs w:val="12"/>
          <w:lang w:val="uk-UA"/>
        </w:rPr>
        <w:t xml:space="preserve">- </w:t>
      </w:r>
      <w:r w:rsidRPr="007F7E88">
        <w:rPr>
          <w:sz w:val="12"/>
          <w:szCs w:val="12"/>
          <w:lang w:val="uk-UA"/>
        </w:rPr>
        <w:t>право на участь в управлінні суб’єктом господарювання;.</w:t>
      </w:r>
    </w:p>
    <w:p w:rsidR="007F7E88" w:rsidRDefault="007F7E88" w:rsidP="00AB6F35">
      <w:pPr>
        <w:spacing w:after="0"/>
        <w:rPr>
          <w:b/>
          <w:sz w:val="12"/>
          <w:szCs w:val="12"/>
          <w:lang w:val="uk-UA"/>
        </w:rPr>
      </w:pPr>
      <w:r>
        <w:rPr>
          <w:b/>
          <w:sz w:val="12"/>
          <w:szCs w:val="12"/>
          <w:lang w:val="uk-UA"/>
        </w:rPr>
        <w:t xml:space="preserve">15  </w:t>
      </w:r>
      <w:r w:rsidRPr="007F7E88">
        <w:rPr>
          <w:b/>
          <w:sz w:val="12"/>
          <w:szCs w:val="12"/>
          <w:lang w:val="uk-UA"/>
        </w:rPr>
        <w:t>Право власності на об’єкт передачі з державної власності у комунальну, а бо з комунальної у державну, виникає з моменту:</w:t>
      </w:r>
    </w:p>
    <w:p w:rsidR="007F7E88" w:rsidRDefault="007F7E88" w:rsidP="00AB6F35">
      <w:pPr>
        <w:spacing w:after="0"/>
        <w:rPr>
          <w:sz w:val="12"/>
          <w:szCs w:val="12"/>
          <w:lang w:val="uk-UA"/>
        </w:rPr>
      </w:pPr>
      <w:proofErr w:type="spellStart"/>
      <w:r>
        <w:rPr>
          <w:sz w:val="12"/>
          <w:szCs w:val="12"/>
          <w:lang w:val="uk-UA"/>
        </w:rPr>
        <w:t>-</w:t>
      </w:r>
      <w:r w:rsidRPr="007F7E88">
        <w:rPr>
          <w:sz w:val="12"/>
          <w:szCs w:val="12"/>
          <w:lang w:val="uk-UA"/>
        </w:rPr>
        <w:t>підписання</w:t>
      </w:r>
      <w:proofErr w:type="spellEnd"/>
      <w:r w:rsidRPr="007F7E88">
        <w:rPr>
          <w:sz w:val="12"/>
          <w:szCs w:val="12"/>
          <w:lang w:val="uk-UA"/>
        </w:rPr>
        <w:t xml:space="preserve"> акта приймання-передачі;.</w:t>
      </w:r>
    </w:p>
    <w:p w:rsidR="007F7E88" w:rsidRDefault="007F7E88" w:rsidP="00AB6F35">
      <w:pPr>
        <w:spacing w:after="0"/>
        <w:rPr>
          <w:b/>
          <w:sz w:val="12"/>
          <w:szCs w:val="12"/>
          <w:lang w:val="uk-UA"/>
        </w:rPr>
      </w:pPr>
      <w:r>
        <w:rPr>
          <w:b/>
          <w:sz w:val="12"/>
          <w:szCs w:val="12"/>
          <w:lang w:val="uk-UA"/>
        </w:rPr>
        <w:t xml:space="preserve">16   </w:t>
      </w:r>
      <w:r w:rsidRPr="007F7E88">
        <w:rPr>
          <w:b/>
          <w:sz w:val="12"/>
          <w:szCs w:val="12"/>
          <w:lang w:val="uk-UA"/>
        </w:rPr>
        <w:t>Передача об’єктів з державної власності у комунальну, або з комунальної власності у державну, здійснюється:</w:t>
      </w:r>
    </w:p>
    <w:p w:rsidR="007F7E88" w:rsidRDefault="007F7E88" w:rsidP="00AB6F35">
      <w:pPr>
        <w:spacing w:after="0"/>
        <w:rPr>
          <w:sz w:val="12"/>
          <w:szCs w:val="12"/>
          <w:lang w:val="uk-UA"/>
        </w:rPr>
      </w:pPr>
      <w:proofErr w:type="spellStart"/>
      <w:r>
        <w:rPr>
          <w:sz w:val="12"/>
          <w:szCs w:val="12"/>
          <w:lang w:val="uk-UA"/>
        </w:rPr>
        <w:t>-</w:t>
      </w:r>
      <w:r w:rsidRPr="007F7E88">
        <w:rPr>
          <w:sz w:val="12"/>
          <w:szCs w:val="12"/>
          <w:lang w:val="uk-UA"/>
        </w:rPr>
        <w:t>комісією</w:t>
      </w:r>
      <w:proofErr w:type="spellEnd"/>
      <w:r w:rsidRPr="007F7E88">
        <w:rPr>
          <w:sz w:val="12"/>
          <w:szCs w:val="12"/>
          <w:lang w:val="uk-UA"/>
        </w:rPr>
        <w:t xml:space="preserve"> з питань передачі об’єктів;.</w:t>
      </w:r>
    </w:p>
    <w:p w:rsidR="007F7E88" w:rsidRDefault="007F7E88" w:rsidP="00AB6F35">
      <w:pPr>
        <w:spacing w:after="0"/>
        <w:rPr>
          <w:sz w:val="12"/>
          <w:szCs w:val="12"/>
          <w:lang w:val="uk-UA"/>
        </w:rPr>
      </w:pPr>
    </w:p>
    <w:p w:rsidR="007F7E88" w:rsidRDefault="007F7E88" w:rsidP="00AB6F35">
      <w:pPr>
        <w:spacing w:after="0"/>
        <w:rPr>
          <w:b/>
          <w:sz w:val="12"/>
          <w:szCs w:val="12"/>
          <w:lang w:val="uk-UA"/>
        </w:rPr>
      </w:pPr>
      <w:r>
        <w:rPr>
          <w:b/>
          <w:sz w:val="12"/>
          <w:szCs w:val="12"/>
          <w:lang w:val="uk-UA"/>
        </w:rPr>
        <w:t xml:space="preserve">1  </w:t>
      </w:r>
      <w:r w:rsidRPr="007F7E88">
        <w:rPr>
          <w:b/>
          <w:sz w:val="12"/>
          <w:szCs w:val="12"/>
          <w:lang w:val="uk-UA"/>
        </w:rPr>
        <w:t>Основними видами господарських зобов’язань є:</w:t>
      </w:r>
    </w:p>
    <w:p w:rsidR="007F7E88" w:rsidRDefault="006A221A" w:rsidP="00AB6F35">
      <w:pPr>
        <w:spacing w:after="0"/>
        <w:rPr>
          <w:sz w:val="12"/>
          <w:szCs w:val="12"/>
          <w:lang w:val="uk-UA"/>
        </w:rPr>
      </w:pPr>
      <w:r>
        <w:rPr>
          <w:sz w:val="12"/>
          <w:szCs w:val="12"/>
          <w:lang w:val="uk-UA"/>
        </w:rPr>
        <w:t xml:space="preserve">- </w:t>
      </w:r>
      <w:r w:rsidRPr="006A221A">
        <w:rPr>
          <w:sz w:val="12"/>
          <w:szCs w:val="12"/>
          <w:lang w:val="uk-UA"/>
        </w:rPr>
        <w:t>організаційно-господарські..</w:t>
      </w:r>
    </w:p>
    <w:p w:rsidR="006A221A" w:rsidRDefault="006A221A" w:rsidP="00AB6F35">
      <w:pPr>
        <w:spacing w:after="0"/>
        <w:rPr>
          <w:sz w:val="12"/>
          <w:szCs w:val="12"/>
          <w:lang w:val="uk-UA"/>
        </w:rPr>
      </w:pPr>
      <w:r>
        <w:rPr>
          <w:sz w:val="12"/>
          <w:szCs w:val="12"/>
          <w:lang w:val="uk-UA"/>
        </w:rPr>
        <w:t>-</w:t>
      </w:r>
      <w:r w:rsidRPr="006A221A">
        <w:rPr>
          <w:sz w:val="12"/>
          <w:szCs w:val="12"/>
          <w:lang w:val="uk-UA"/>
        </w:rPr>
        <w:t>майново-господарські;.</w:t>
      </w:r>
    </w:p>
    <w:p w:rsidR="006A221A" w:rsidRDefault="006A221A" w:rsidP="00AB6F35">
      <w:pPr>
        <w:spacing w:after="0"/>
        <w:rPr>
          <w:b/>
          <w:sz w:val="12"/>
          <w:szCs w:val="12"/>
          <w:lang w:val="uk-UA"/>
        </w:rPr>
      </w:pPr>
      <w:r>
        <w:rPr>
          <w:b/>
          <w:sz w:val="12"/>
          <w:szCs w:val="12"/>
          <w:lang w:val="uk-UA"/>
        </w:rPr>
        <w:t xml:space="preserve">2  </w:t>
      </w:r>
      <w:r w:rsidRPr="006A221A">
        <w:rPr>
          <w:b/>
          <w:sz w:val="12"/>
          <w:szCs w:val="12"/>
          <w:lang w:val="uk-UA"/>
        </w:rPr>
        <w:t>До майново-господарських зобов’язань належать:</w:t>
      </w:r>
    </w:p>
    <w:p w:rsidR="006A221A" w:rsidRDefault="006A221A" w:rsidP="00AB6F35">
      <w:pPr>
        <w:spacing w:after="0"/>
        <w:rPr>
          <w:sz w:val="12"/>
          <w:szCs w:val="12"/>
          <w:lang w:val="uk-UA"/>
        </w:rPr>
      </w:pPr>
      <w:proofErr w:type="spellStart"/>
      <w:r>
        <w:rPr>
          <w:sz w:val="12"/>
          <w:szCs w:val="12"/>
          <w:lang w:val="uk-UA"/>
        </w:rPr>
        <w:t>-</w:t>
      </w:r>
      <w:r w:rsidRPr="006A221A">
        <w:rPr>
          <w:sz w:val="12"/>
          <w:szCs w:val="12"/>
          <w:lang w:val="uk-UA"/>
        </w:rPr>
        <w:t>господарські</w:t>
      </w:r>
      <w:proofErr w:type="spellEnd"/>
      <w:r w:rsidRPr="006A221A">
        <w:rPr>
          <w:sz w:val="12"/>
          <w:szCs w:val="12"/>
          <w:lang w:val="uk-UA"/>
        </w:rPr>
        <w:t xml:space="preserve"> договірні..</w:t>
      </w:r>
    </w:p>
    <w:p w:rsidR="006A221A" w:rsidRDefault="006A221A" w:rsidP="00AB6F35">
      <w:pPr>
        <w:spacing w:after="0"/>
        <w:rPr>
          <w:b/>
          <w:sz w:val="12"/>
          <w:szCs w:val="12"/>
          <w:lang w:val="uk-UA"/>
        </w:rPr>
      </w:pPr>
      <w:r>
        <w:rPr>
          <w:b/>
          <w:sz w:val="12"/>
          <w:szCs w:val="12"/>
          <w:lang w:val="uk-UA"/>
        </w:rPr>
        <w:t xml:space="preserve">3 </w:t>
      </w:r>
      <w:r w:rsidRPr="006A221A">
        <w:rPr>
          <w:b/>
          <w:sz w:val="12"/>
          <w:szCs w:val="12"/>
          <w:lang w:val="uk-UA"/>
        </w:rPr>
        <w:t>У теорії до видів господарських зобов'язань відносять також ... зобов'язання.</w:t>
      </w:r>
    </w:p>
    <w:p w:rsidR="006A221A" w:rsidRDefault="006A221A" w:rsidP="00AB6F35">
      <w:pPr>
        <w:spacing w:after="0"/>
        <w:rPr>
          <w:sz w:val="12"/>
          <w:szCs w:val="12"/>
          <w:lang w:val="uk-UA"/>
        </w:rPr>
      </w:pPr>
      <w:r>
        <w:rPr>
          <w:sz w:val="12"/>
          <w:szCs w:val="12"/>
          <w:lang w:val="uk-UA"/>
        </w:rPr>
        <w:t>-</w:t>
      </w:r>
      <w:r w:rsidRPr="006A221A">
        <w:rPr>
          <w:sz w:val="12"/>
          <w:szCs w:val="12"/>
          <w:lang w:val="uk-UA"/>
        </w:rPr>
        <w:t>внутрішньогосподарські..</w:t>
      </w:r>
    </w:p>
    <w:p w:rsidR="006A221A" w:rsidRDefault="006A221A" w:rsidP="00AB6F35">
      <w:pPr>
        <w:spacing w:after="0"/>
        <w:rPr>
          <w:b/>
          <w:sz w:val="12"/>
          <w:szCs w:val="12"/>
          <w:lang w:val="uk-UA"/>
        </w:rPr>
      </w:pPr>
      <w:r>
        <w:rPr>
          <w:b/>
          <w:sz w:val="12"/>
          <w:szCs w:val="12"/>
          <w:lang w:val="uk-UA"/>
        </w:rPr>
        <w:t xml:space="preserve">4 </w:t>
      </w:r>
      <w:r w:rsidRPr="006A221A">
        <w:rPr>
          <w:b/>
          <w:sz w:val="12"/>
          <w:szCs w:val="12"/>
          <w:lang w:val="uk-UA"/>
        </w:rPr>
        <w:t>Ознаки господарського зобов'язання:</w:t>
      </w:r>
    </w:p>
    <w:p w:rsidR="006A221A" w:rsidRDefault="006A221A" w:rsidP="00AB6F35">
      <w:pPr>
        <w:spacing w:after="0"/>
        <w:rPr>
          <w:sz w:val="12"/>
          <w:szCs w:val="12"/>
          <w:lang w:val="uk-UA"/>
        </w:rPr>
      </w:pPr>
      <w:proofErr w:type="spellStart"/>
      <w:r>
        <w:rPr>
          <w:sz w:val="12"/>
          <w:szCs w:val="12"/>
          <w:lang w:val="uk-UA"/>
        </w:rPr>
        <w:t>-</w:t>
      </w:r>
      <w:r w:rsidRPr="006A221A">
        <w:rPr>
          <w:sz w:val="12"/>
          <w:szCs w:val="12"/>
          <w:lang w:val="uk-UA"/>
        </w:rPr>
        <w:t>особлива</w:t>
      </w:r>
      <w:proofErr w:type="spellEnd"/>
      <w:r w:rsidRPr="006A221A">
        <w:rPr>
          <w:sz w:val="12"/>
          <w:szCs w:val="12"/>
          <w:lang w:val="uk-UA"/>
        </w:rPr>
        <w:t xml:space="preserve"> сфера суспільних відносин, в якій виникають господарські зобов'язання - сфера господарювання;</w:t>
      </w:r>
    </w:p>
    <w:p w:rsidR="006A221A" w:rsidRDefault="006A221A" w:rsidP="00AB6F35">
      <w:pPr>
        <w:spacing w:after="0"/>
        <w:rPr>
          <w:sz w:val="12"/>
          <w:szCs w:val="12"/>
          <w:lang w:val="uk-UA"/>
        </w:rPr>
      </w:pPr>
      <w:proofErr w:type="spellStart"/>
      <w:r>
        <w:rPr>
          <w:sz w:val="12"/>
          <w:szCs w:val="12"/>
          <w:lang w:val="uk-UA"/>
        </w:rPr>
        <w:t>-</w:t>
      </w:r>
      <w:r w:rsidRPr="006A221A">
        <w:rPr>
          <w:sz w:val="12"/>
          <w:szCs w:val="12"/>
          <w:lang w:val="uk-UA"/>
        </w:rPr>
        <w:t>особливі</w:t>
      </w:r>
      <w:proofErr w:type="spellEnd"/>
      <w:r w:rsidRPr="006A221A">
        <w:rPr>
          <w:sz w:val="12"/>
          <w:szCs w:val="12"/>
          <w:lang w:val="uk-UA"/>
        </w:rPr>
        <w:t xml:space="preserve"> підстави виникнення господарських зобов'язань;</w:t>
      </w:r>
    </w:p>
    <w:p w:rsidR="006A221A" w:rsidRDefault="006A221A" w:rsidP="00AB6F35">
      <w:pPr>
        <w:spacing w:after="0"/>
        <w:rPr>
          <w:sz w:val="12"/>
          <w:szCs w:val="12"/>
          <w:lang w:val="uk-UA"/>
        </w:rPr>
      </w:pPr>
      <w:proofErr w:type="spellStart"/>
      <w:r>
        <w:rPr>
          <w:sz w:val="12"/>
          <w:szCs w:val="12"/>
          <w:lang w:val="uk-UA"/>
        </w:rPr>
        <w:t>-</w:t>
      </w:r>
      <w:r w:rsidRPr="006A221A">
        <w:rPr>
          <w:sz w:val="12"/>
          <w:szCs w:val="12"/>
          <w:lang w:val="uk-UA"/>
        </w:rPr>
        <w:t>особливий</w:t>
      </w:r>
      <w:proofErr w:type="spellEnd"/>
      <w:r w:rsidRPr="006A221A">
        <w:rPr>
          <w:sz w:val="12"/>
          <w:szCs w:val="12"/>
          <w:lang w:val="uk-UA"/>
        </w:rPr>
        <w:t xml:space="preserve"> суб'єктний склад учасників господарського зобов'язання;</w:t>
      </w:r>
    </w:p>
    <w:p w:rsidR="006A221A" w:rsidRDefault="006A221A" w:rsidP="00AB6F35">
      <w:pPr>
        <w:spacing w:after="0"/>
        <w:rPr>
          <w:sz w:val="12"/>
          <w:szCs w:val="12"/>
          <w:lang w:val="uk-UA"/>
        </w:rPr>
      </w:pPr>
      <w:proofErr w:type="spellStart"/>
      <w:r>
        <w:rPr>
          <w:sz w:val="12"/>
          <w:szCs w:val="12"/>
          <w:lang w:val="uk-UA"/>
        </w:rPr>
        <w:t>-</w:t>
      </w:r>
      <w:r w:rsidRPr="006A221A">
        <w:rPr>
          <w:sz w:val="12"/>
          <w:szCs w:val="12"/>
          <w:lang w:val="uk-UA"/>
        </w:rPr>
        <w:t>особливий</w:t>
      </w:r>
      <w:proofErr w:type="spellEnd"/>
      <w:r w:rsidRPr="006A221A">
        <w:rPr>
          <w:sz w:val="12"/>
          <w:szCs w:val="12"/>
          <w:lang w:val="uk-UA"/>
        </w:rPr>
        <w:t xml:space="preserve"> характер дій, що їх зобов'язаний вчинити (або утриматися від певних дій) один суб'єкт на користь іншого;</w:t>
      </w:r>
    </w:p>
    <w:p w:rsidR="006A221A" w:rsidRDefault="006A221A" w:rsidP="00AB6F35">
      <w:pPr>
        <w:spacing w:after="0"/>
        <w:rPr>
          <w:b/>
          <w:sz w:val="12"/>
          <w:szCs w:val="12"/>
          <w:lang w:val="uk-UA"/>
        </w:rPr>
      </w:pPr>
      <w:r>
        <w:rPr>
          <w:b/>
          <w:sz w:val="12"/>
          <w:szCs w:val="12"/>
          <w:lang w:val="uk-UA"/>
        </w:rPr>
        <w:t xml:space="preserve">5  </w:t>
      </w:r>
      <w:r w:rsidRPr="006A221A">
        <w:rPr>
          <w:b/>
          <w:sz w:val="12"/>
          <w:szCs w:val="12"/>
          <w:lang w:val="uk-UA"/>
        </w:rPr>
        <w:t>Господарські зобов'язання можуть виникати:</w:t>
      </w:r>
    </w:p>
    <w:p w:rsidR="006A221A" w:rsidRDefault="006A221A" w:rsidP="00AB6F35">
      <w:pPr>
        <w:spacing w:after="0"/>
        <w:rPr>
          <w:sz w:val="12"/>
          <w:szCs w:val="12"/>
          <w:lang w:val="uk-UA"/>
        </w:rPr>
      </w:pPr>
      <w:r>
        <w:rPr>
          <w:sz w:val="12"/>
          <w:szCs w:val="12"/>
          <w:lang w:val="uk-UA"/>
        </w:rPr>
        <w:t>-</w:t>
      </w:r>
      <w:r w:rsidRPr="006A221A">
        <w:rPr>
          <w:sz w:val="12"/>
          <w:szCs w:val="12"/>
          <w:lang w:val="uk-UA"/>
        </w:rPr>
        <w:t xml:space="preserve"> з акту управління господарською діяльністю;</w:t>
      </w:r>
    </w:p>
    <w:p w:rsidR="006A221A" w:rsidRDefault="006A221A" w:rsidP="00AB6F35">
      <w:pPr>
        <w:spacing w:after="0"/>
        <w:rPr>
          <w:sz w:val="12"/>
          <w:szCs w:val="12"/>
          <w:lang w:val="uk-UA"/>
        </w:rPr>
      </w:pPr>
      <w:r>
        <w:rPr>
          <w:sz w:val="12"/>
          <w:szCs w:val="12"/>
          <w:lang w:val="uk-UA"/>
        </w:rPr>
        <w:t>-</w:t>
      </w:r>
      <w:r w:rsidRPr="006A221A">
        <w:rPr>
          <w:sz w:val="12"/>
          <w:szCs w:val="12"/>
          <w:lang w:val="uk-UA"/>
        </w:rPr>
        <w:t>з господарського договору та інших угод, передбачених законом, а також з угод, не передбачених законом, але таких, які йому не суперечать;</w:t>
      </w:r>
    </w:p>
    <w:p w:rsidR="006A221A" w:rsidRDefault="006A221A" w:rsidP="00AB6F35">
      <w:pPr>
        <w:spacing w:after="0"/>
        <w:rPr>
          <w:sz w:val="12"/>
          <w:szCs w:val="12"/>
          <w:lang w:val="uk-UA"/>
        </w:rPr>
      </w:pPr>
      <w:r>
        <w:rPr>
          <w:sz w:val="12"/>
          <w:szCs w:val="12"/>
          <w:lang w:val="uk-UA"/>
        </w:rPr>
        <w:t>-</w:t>
      </w:r>
      <w:r w:rsidRPr="006A221A">
        <w:rPr>
          <w:sz w:val="12"/>
          <w:szCs w:val="12"/>
          <w:lang w:val="uk-UA"/>
        </w:rPr>
        <w:t>у результаті створення об'єктів інтелектуальної власності;</w:t>
      </w:r>
    </w:p>
    <w:p w:rsidR="006A221A" w:rsidRDefault="006A221A" w:rsidP="00AB6F35">
      <w:pPr>
        <w:spacing w:after="0"/>
        <w:rPr>
          <w:sz w:val="12"/>
          <w:szCs w:val="12"/>
          <w:lang w:val="uk-UA"/>
        </w:rPr>
      </w:pPr>
      <w:proofErr w:type="spellStart"/>
      <w:r>
        <w:rPr>
          <w:sz w:val="12"/>
          <w:szCs w:val="12"/>
          <w:lang w:val="uk-UA"/>
        </w:rPr>
        <w:t>-</w:t>
      </w:r>
      <w:r w:rsidRPr="006A221A">
        <w:rPr>
          <w:sz w:val="12"/>
          <w:szCs w:val="12"/>
          <w:lang w:val="uk-UA"/>
        </w:rPr>
        <w:t>безпосередньо</w:t>
      </w:r>
      <w:proofErr w:type="spellEnd"/>
      <w:r w:rsidRPr="006A221A">
        <w:rPr>
          <w:sz w:val="12"/>
          <w:szCs w:val="12"/>
          <w:lang w:val="uk-UA"/>
        </w:rPr>
        <w:t xml:space="preserve"> із закону або іншого нормативно-правового акта, що регулює господарську діяльність;</w:t>
      </w:r>
    </w:p>
    <w:p w:rsidR="006A221A" w:rsidRDefault="006A221A" w:rsidP="00AB6F35">
      <w:pPr>
        <w:spacing w:after="0"/>
        <w:rPr>
          <w:b/>
          <w:sz w:val="12"/>
          <w:szCs w:val="12"/>
          <w:lang w:val="uk-UA"/>
        </w:rPr>
      </w:pPr>
      <w:r>
        <w:rPr>
          <w:b/>
          <w:sz w:val="12"/>
          <w:szCs w:val="12"/>
          <w:lang w:val="uk-UA"/>
        </w:rPr>
        <w:t xml:space="preserve">6  </w:t>
      </w:r>
      <w:r w:rsidRPr="006A221A">
        <w:rPr>
          <w:b/>
          <w:sz w:val="12"/>
          <w:szCs w:val="12"/>
          <w:lang w:val="uk-UA"/>
        </w:rPr>
        <w:t>Основним принципом виконання господарського зобов'язання є принцип ...</w:t>
      </w:r>
    </w:p>
    <w:p w:rsidR="006A221A" w:rsidRDefault="006A221A" w:rsidP="00AB6F35">
      <w:pPr>
        <w:spacing w:after="0"/>
        <w:rPr>
          <w:sz w:val="12"/>
          <w:szCs w:val="12"/>
          <w:lang w:val="uk-UA"/>
        </w:rPr>
      </w:pPr>
      <w:proofErr w:type="spellStart"/>
      <w:r>
        <w:rPr>
          <w:sz w:val="12"/>
          <w:szCs w:val="12"/>
          <w:lang w:val="uk-UA"/>
        </w:rPr>
        <w:t>-</w:t>
      </w:r>
      <w:r w:rsidRPr="006A221A">
        <w:rPr>
          <w:sz w:val="12"/>
          <w:szCs w:val="12"/>
          <w:lang w:val="uk-UA"/>
        </w:rPr>
        <w:t>належного</w:t>
      </w:r>
      <w:proofErr w:type="spellEnd"/>
      <w:r w:rsidRPr="006A221A">
        <w:rPr>
          <w:sz w:val="12"/>
          <w:szCs w:val="12"/>
          <w:lang w:val="uk-UA"/>
        </w:rPr>
        <w:t xml:space="preserve"> виконання;.</w:t>
      </w:r>
    </w:p>
    <w:p w:rsidR="006A221A" w:rsidRDefault="006A221A" w:rsidP="00AB6F35">
      <w:pPr>
        <w:spacing w:after="0"/>
        <w:rPr>
          <w:b/>
          <w:sz w:val="12"/>
          <w:szCs w:val="12"/>
          <w:lang w:val="uk-UA"/>
        </w:rPr>
      </w:pPr>
      <w:r>
        <w:rPr>
          <w:b/>
          <w:sz w:val="12"/>
          <w:szCs w:val="12"/>
          <w:lang w:val="uk-UA"/>
        </w:rPr>
        <w:t xml:space="preserve">7  </w:t>
      </w:r>
      <w:r w:rsidRPr="006A221A">
        <w:rPr>
          <w:b/>
          <w:sz w:val="12"/>
          <w:szCs w:val="12"/>
          <w:lang w:val="uk-UA"/>
        </w:rPr>
        <w:t>У разі якщо місце виконання зобов'язання не визначено одним із зазначених способів, зобов'язання повинно бути виконано за зобов'язаннями, змістом яких є передача прав на будівлю або земельну ділянку, іншого нерухомого майна - ...</w:t>
      </w:r>
    </w:p>
    <w:p w:rsidR="006A221A" w:rsidRDefault="006A221A" w:rsidP="00AB6F35">
      <w:pPr>
        <w:spacing w:after="0"/>
        <w:rPr>
          <w:sz w:val="12"/>
          <w:szCs w:val="12"/>
          <w:lang w:val="uk-UA"/>
        </w:rPr>
      </w:pPr>
      <w:proofErr w:type="spellStart"/>
      <w:r>
        <w:rPr>
          <w:sz w:val="12"/>
          <w:szCs w:val="12"/>
          <w:lang w:val="uk-UA"/>
        </w:rPr>
        <w:t>-</w:t>
      </w:r>
      <w:r w:rsidRPr="006A221A">
        <w:rPr>
          <w:sz w:val="12"/>
          <w:szCs w:val="12"/>
          <w:lang w:val="uk-UA"/>
        </w:rPr>
        <w:t>за</w:t>
      </w:r>
      <w:proofErr w:type="spellEnd"/>
      <w:r w:rsidRPr="006A221A">
        <w:rPr>
          <w:sz w:val="12"/>
          <w:szCs w:val="12"/>
          <w:lang w:val="uk-UA"/>
        </w:rPr>
        <w:t xml:space="preserve"> місцезнаходженням будівлі чи земельної ділянки, іншого нерухомого майна..</w:t>
      </w:r>
    </w:p>
    <w:p w:rsidR="006A221A" w:rsidRDefault="006A221A" w:rsidP="00AB6F35">
      <w:pPr>
        <w:spacing w:after="0"/>
        <w:rPr>
          <w:b/>
          <w:sz w:val="12"/>
          <w:szCs w:val="12"/>
          <w:lang w:val="uk-UA"/>
        </w:rPr>
      </w:pPr>
      <w:r>
        <w:rPr>
          <w:b/>
          <w:sz w:val="12"/>
          <w:szCs w:val="12"/>
          <w:lang w:val="uk-UA"/>
        </w:rPr>
        <w:t xml:space="preserve">8  </w:t>
      </w:r>
      <w:r w:rsidRPr="006A221A">
        <w:rPr>
          <w:b/>
          <w:sz w:val="12"/>
          <w:szCs w:val="12"/>
          <w:lang w:val="uk-UA"/>
        </w:rPr>
        <w:t>Зобов'язання суб'єктів господарювання, які належать до державного сектора економіки, можуть бути забезпечені ... у випадках та у спосіб, передбачених законом.</w:t>
      </w:r>
    </w:p>
    <w:p w:rsidR="006A221A" w:rsidRDefault="006A221A" w:rsidP="00AB6F35">
      <w:pPr>
        <w:spacing w:after="0"/>
        <w:rPr>
          <w:sz w:val="12"/>
          <w:szCs w:val="12"/>
          <w:lang w:val="uk-UA"/>
        </w:rPr>
      </w:pPr>
      <w:proofErr w:type="spellStart"/>
      <w:r>
        <w:rPr>
          <w:sz w:val="12"/>
          <w:szCs w:val="12"/>
          <w:lang w:val="uk-UA"/>
        </w:rPr>
        <w:lastRenderedPageBreak/>
        <w:t>-</w:t>
      </w:r>
      <w:r w:rsidRPr="006A221A">
        <w:rPr>
          <w:sz w:val="12"/>
          <w:szCs w:val="12"/>
          <w:lang w:val="uk-UA"/>
        </w:rPr>
        <w:t>державною</w:t>
      </w:r>
      <w:proofErr w:type="spellEnd"/>
      <w:r w:rsidRPr="006A221A">
        <w:rPr>
          <w:sz w:val="12"/>
          <w:szCs w:val="12"/>
          <w:lang w:val="uk-UA"/>
        </w:rPr>
        <w:t xml:space="preserve"> гарантією;</w:t>
      </w:r>
    </w:p>
    <w:p w:rsidR="006A221A" w:rsidRPr="006A221A" w:rsidRDefault="006A221A" w:rsidP="006A221A">
      <w:pPr>
        <w:spacing w:after="0"/>
        <w:rPr>
          <w:b/>
          <w:sz w:val="12"/>
          <w:szCs w:val="12"/>
          <w:lang w:val="uk-UA"/>
        </w:rPr>
      </w:pPr>
      <w:r>
        <w:rPr>
          <w:b/>
          <w:sz w:val="12"/>
          <w:szCs w:val="12"/>
          <w:lang w:val="uk-UA"/>
        </w:rPr>
        <w:t xml:space="preserve">9  </w:t>
      </w:r>
      <w:r w:rsidRPr="006A221A">
        <w:rPr>
          <w:b/>
          <w:sz w:val="12"/>
          <w:szCs w:val="12"/>
          <w:lang w:val="uk-UA"/>
        </w:rPr>
        <w:t>Законом може бути передбачено обов'язок комерційних банків, страховиків, акціонерних товариств та інших суб'єктів господарювання, які залучають кошти або цінні папери громадян і юридичних осіб, передавати частину своїх коштів для формування єдиного страхового фонду ...</w:t>
      </w:r>
    </w:p>
    <w:p w:rsidR="006A221A" w:rsidRDefault="006A221A" w:rsidP="006A221A">
      <w:pPr>
        <w:spacing w:after="0"/>
        <w:rPr>
          <w:sz w:val="12"/>
          <w:szCs w:val="12"/>
          <w:lang w:val="uk-UA"/>
        </w:rPr>
      </w:pPr>
      <w:proofErr w:type="spellStart"/>
      <w:r>
        <w:rPr>
          <w:sz w:val="12"/>
          <w:szCs w:val="12"/>
          <w:lang w:val="uk-UA"/>
        </w:rPr>
        <w:t>-</w:t>
      </w:r>
      <w:r w:rsidRPr="006A221A">
        <w:rPr>
          <w:sz w:val="12"/>
          <w:szCs w:val="12"/>
          <w:lang w:val="uk-UA"/>
        </w:rPr>
        <w:t>публічної</w:t>
      </w:r>
      <w:proofErr w:type="spellEnd"/>
      <w:r w:rsidRPr="006A221A">
        <w:rPr>
          <w:sz w:val="12"/>
          <w:szCs w:val="12"/>
          <w:lang w:val="uk-UA"/>
        </w:rPr>
        <w:t xml:space="preserve"> застави;.</w:t>
      </w:r>
    </w:p>
    <w:p w:rsidR="006A221A" w:rsidRDefault="006A221A" w:rsidP="006A221A">
      <w:pPr>
        <w:spacing w:after="0"/>
        <w:rPr>
          <w:b/>
          <w:sz w:val="12"/>
          <w:szCs w:val="12"/>
          <w:lang w:val="uk-UA"/>
        </w:rPr>
      </w:pPr>
      <w:r>
        <w:rPr>
          <w:b/>
          <w:sz w:val="12"/>
          <w:szCs w:val="12"/>
          <w:lang w:val="uk-UA"/>
        </w:rPr>
        <w:t xml:space="preserve">10  </w:t>
      </w:r>
      <w:r w:rsidRPr="006A221A">
        <w:rPr>
          <w:b/>
          <w:sz w:val="12"/>
          <w:szCs w:val="12"/>
          <w:lang w:val="uk-UA"/>
        </w:rPr>
        <w:t>Господарське зобов'язання припиняється:</w:t>
      </w:r>
    </w:p>
    <w:p w:rsidR="006A221A" w:rsidRDefault="006A221A" w:rsidP="006A221A">
      <w:pPr>
        <w:spacing w:after="0"/>
        <w:rPr>
          <w:sz w:val="12"/>
          <w:szCs w:val="12"/>
          <w:lang w:val="uk-UA"/>
        </w:rPr>
      </w:pPr>
      <w:proofErr w:type="spellStart"/>
      <w:r>
        <w:rPr>
          <w:sz w:val="12"/>
          <w:szCs w:val="12"/>
          <w:lang w:val="uk-UA"/>
        </w:rPr>
        <w:t>-</w:t>
      </w:r>
      <w:r w:rsidRPr="006A221A">
        <w:rPr>
          <w:sz w:val="12"/>
          <w:szCs w:val="12"/>
          <w:lang w:val="uk-UA"/>
        </w:rPr>
        <w:t>виконанням</w:t>
      </w:r>
      <w:proofErr w:type="spellEnd"/>
      <w:r w:rsidRPr="006A221A">
        <w:rPr>
          <w:sz w:val="12"/>
          <w:szCs w:val="12"/>
          <w:lang w:val="uk-UA"/>
        </w:rPr>
        <w:t>, проведеним належним чином;</w:t>
      </w:r>
    </w:p>
    <w:p w:rsidR="006A221A" w:rsidRDefault="006A221A" w:rsidP="006A221A">
      <w:pPr>
        <w:spacing w:after="0"/>
        <w:rPr>
          <w:sz w:val="12"/>
          <w:szCs w:val="12"/>
          <w:lang w:val="uk-UA"/>
        </w:rPr>
      </w:pPr>
      <w:proofErr w:type="spellStart"/>
      <w:r>
        <w:rPr>
          <w:sz w:val="12"/>
          <w:szCs w:val="12"/>
          <w:lang w:val="uk-UA"/>
        </w:rPr>
        <w:t>-</w:t>
      </w:r>
      <w:r w:rsidRPr="006A221A">
        <w:rPr>
          <w:sz w:val="12"/>
          <w:szCs w:val="12"/>
          <w:lang w:val="uk-UA"/>
        </w:rPr>
        <w:t>зарахуванням</w:t>
      </w:r>
      <w:proofErr w:type="spellEnd"/>
      <w:r w:rsidRPr="006A221A">
        <w:rPr>
          <w:sz w:val="12"/>
          <w:szCs w:val="12"/>
          <w:lang w:val="uk-UA"/>
        </w:rPr>
        <w:t xml:space="preserve"> зустрічної однорідної вимоги або страхового зобов'язання;</w:t>
      </w:r>
    </w:p>
    <w:p w:rsidR="006A221A" w:rsidRDefault="006A221A" w:rsidP="006A221A">
      <w:pPr>
        <w:spacing w:after="0"/>
        <w:rPr>
          <w:sz w:val="12"/>
          <w:szCs w:val="12"/>
          <w:lang w:val="uk-UA"/>
        </w:rPr>
      </w:pPr>
      <w:r>
        <w:rPr>
          <w:sz w:val="12"/>
          <w:szCs w:val="12"/>
          <w:lang w:val="uk-UA"/>
        </w:rPr>
        <w:t>-</w:t>
      </w:r>
      <w:r w:rsidRPr="006A221A">
        <w:rPr>
          <w:sz w:val="12"/>
          <w:szCs w:val="12"/>
          <w:lang w:val="uk-UA"/>
        </w:rPr>
        <w:t xml:space="preserve">у разі поєднання </w:t>
      </w:r>
      <w:proofErr w:type="spellStart"/>
      <w:r w:rsidRPr="006A221A">
        <w:rPr>
          <w:sz w:val="12"/>
          <w:szCs w:val="12"/>
          <w:lang w:val="uk-UA"/>
        </w:rPr>
        <w:t>управненої</w:t>
      </w:r>
      <w:proofErr w:type="spellEnd"/>
      <w:r w:rsidRPr="006A221A">
        <w:rPr>
          <w:sz w:val="12"/>
          <w:szCs w:val="12"/>
          <w:lang w:val="uk-UA"/>
        </w:rPr>
        <w:t xml:space="preserve"> та зобов'язаної сторін в одній особі;</w:t>
      </w:r>
    </w:p>
    <w:p w:rsidR="006A221A" w:rsidRDefault="006A221A" w:rsidP="006A221A">
      <w:pPr>
        <w:spacing w:after="0"/>
        <w:rPr>
          <w:sz w:val="12"/>
          <w:szCs w:val="12"/>
          <w:lang w:val="uk-UA"/>
        </w:rPr>
      </w:pPr>
      <w:proofErr w:type="spellStart"/>
      <w:r>
        <w:rPr>
          <w:sz w:val="12"/>
          <w:szCs w:val="12"/>
          <w:lang w:val="uk-UA"/>
        </w:rPr>
        <w:t>-</w:t>
      </w:r>
      <w:r w:rsidRPr="006A221A">
        <w:rPr>
          <w:sz w:val="12"/>
          <w:szCs w:val="12"/>
          <w:lang w:val="uk-UA"/>
        </w:rPr>
        <w:t>за</w:t>
      </w:r>
      <w:proofErr w:type="spellEnd"/>
      <w:r w:rsidRPr="006A221A">
        <w:rPr>
          <w:sz w:val="12"/>
          <w:szCs w:val="12"/>
          <w:lang w:val="uk-UA"/>
        </w:rPr>
        <w:t xml:space="preserve"> згодою сторін;</w:t>
      </w:r>
    </w:p>
    <w:p w:rsidR="006A221A" w:rsidRDefault="006A221A" w:rsidP="006A221A">
      <w:pPr>
        <w:spacing w:after="0"/>
        <w:rPr>
          <w:b/>
          <w:sz w:val="12"/>
          <w:szCs w:val="12"/>
          <w:lang w:val="uk-UA"/>
        </w:rPr>
      </w:pPr>
      <w:r>
        <w:rPr>
          <w:b/>
          <w:sz w:val="12"/>
          <w:szCs w:val="12"/>
          <w:lang w:val="uk-UA"/>
        </w:rPr>
        <w:t xml:space="preserve">11 </w:t>
      </w:r>
      <w:r w:rsidRPr="006A221A">
        <w:rPr>
          <w:b/>
          <w:sz w:val="12"/>
          <w:szCs w:val="12"/>
          <w:lang w:val="uk-UA"/>
        </w:rPr>
        <w:t>Найпоширенішою підставою припинення господарського зобов'язання є:</w:t>
      </w:r>
    </w:p>
    <w:p w:rsidR="006A221A" w:rsidRDefault="006A221A" w:rsidP="006A221A">
      <w:pPr>
        <w:spacing w:after="0"/>
        <w:rPr>
          <w:sz w:val="12"/>
          <w:szCs w:val="12"/>
          <w:lang w:val="uk-UA"/>
        </w:rPr>
      </w:pPr>
      <w:proofErr w:type="spellStart"/>
      <w:r>
        <w:rPr>
          <w:sz w:val="12"/>
          <w:szCs w:val="12"/>
          <w:lang w:val="uk-UA"/>
        </w:rPr>
        <w:t>-</w:t>
      </w:r>
      <w:r w:rsidRPr="006A221A">
        <w:rPr>
          <w:sz w:val="12"/>
          <w:szCs w:val="12"/>
          <w:lang w:val="uk-UA"/>
        </w:rPr>
        <w:t>виконання</w:t>
      </w:r>
      <w:proofErr w:type="spellEnd"/>
      <w:r w:rsidRPr="006A221A">
        <w:rPr>
          <w:sz w:val="12"/>
          <w:szCs w:val="12"/>
          <w:lang w:val="uk-UA"/>
        </w:rPr>
        <w:t>, проведене належним чином;.</w:t>
      </w:r>
    </w:p>
    <w:p w:rsidR="006A221A" w:rsidRDefault="006A221A" w:rsidP="006A221A">
      <w:pPr>
        <w:spacing w:after="0"/>
        <w:rPr>
          <w:b/>
          <w:sz w:val="12"/>
          <w:szCs w:val="12"/>
          <w:lang w:val="uk-UA"/>
        </w:rPr>
      </w:pPr>
      <w:r>
        <w:rPr>
          <w:b/>
          <w:sz w:val="12"/>
          <w:szCs w:val="12"/>
          <w:lang w:val="uk-UA"/>
        </w:rPr>
        <w:t xml:space="preserve">12  </w:t>
      </w:r>
      <w:r w:rsidRPr="006A221A">
        <w:rPr>
          <w:b/>
          <w:sz w:val="12"/>
          <w:szCs w:val="12"/>
          <w:lang w:val="uk-UA"/>
        </w:rPr>
        <w:t>Зобов'язання, що виникає між суб'єктом господарювання та іншим учасником (учасниками) відносин у сфері господарювання з підстав, передбачених Кодексом, в силу якого один суб'єкт (зобов'язана сторона, у тому числі боржник) зобов'язаний вчинити певну дію господарського чи управлінсько-господарського характеру на користь іншого суб'єкта (виконати роботу, передати майно, сплатити гроші, надати інформацію тощо), або утриматися від певних дій, а інший суб'єкт (</w:t>
      </w:r>
      <w:proofErr w:type="spellStart"/>
      <w:r w:rsidRPr="006A221A">
        <w:rPr>
          <w:b/>
          <w:sz w:val="12"/>
          <w:szCs w:val="12"/>
          <w:lang w:val="uk-UA"/>
        </w:rPr>
        <w:t>управнена</w:t>
      </w:r>
      <w:proofErr w:type="spellEnd"/>
      <w:r w:rsidRPr="006A221A">
        <w:rPr>
          <w:b/>
          <w:sz w:val="12"/>
          <w:szCs w:val="12"/>
          <w:lang w:val="uk-UA"/>
        </w:rPr>
        <w:t xml:space="preserve"> сторона, у тому числі кредитор) має право вимагати від зобов'язаної сторони виконання її обов'язку, це ...</w:t>
      </w:r>
    </w:p>
    <w:p w:rsidR="006A221A" w:rsidRDefault="006A221A" w:rsidP="006A221A">
      <w:pPr>
        <w:spacing w:after="0"/>
        <w:rPr>
          <w:sz w:val="12"/>
          <w:szCs w:val="12"/>
          <w:lang w:val="uk-UA"/>
        </w:rPr>
      </w:pPr>
      <w:proofErr w:type="spellStart"/>
      <w:r>
        <w:rPr>
          <w:sz w:val="12"/>
          <w:szCs w:val="12"/>
          <w:lang w:val="uk-UA"/>
        </w:rPr>
        <w:t>-</w:t>
      </w:r>
      <w:r w:rsidRPr="006A221A">
        <w:rPr>
          <w:sz w:val="12"/>
          <w:szCs w:val="12"/>
          <w:lang w:val="uk-UA"/>
        </w:rPr>
        <w:t>господарське</w:t>
      </w:r>
      <w:proofErr w:type="spellEnd"/>
      <w:r w:rsidRPr="006A221A">
        <w:rPr>
          <w:sz w:val="12"/>
          <w:szCs w:val="12"/>
          <w:lang w:val="uk-UA"/>
        </w:rPr>
        <w:t xml:space="preserve"> зобов'язання..</w:t>
      </w:r>
    </w:p>
    <w:p w:rsidR="006A221A" w:rsidRDefault="006A221A" w:rsidP="006A221A">
      <w:pPr>
        <w:spacing w:after="0"/>
        <w:rPr>
          <w:b/>
          <w:sz w:val="12"/>
          <w:szCs w:val="12"/>
          <w:lang w:val="uk-UA"/>
        </w:rPr>
      </w:pPr>
      <w:r>
        <w:rPr>
          <w:b/>
          <w:sz w:val="12"/>
          <w:szCs w:val="12"/>
          <w:lang w:val="uk-UA"/>
        </w:rPr>
        <w:t xml:space="preserve">13  </w:t>
      </w:r>
      <w:r w:rsidRPr="006A221A">
        <w:rPr>
          <w:b/>
          <w:sz w:val="12"/>
          <w:szCs w:val="12"/>
          <w:lang w:val="uk-UA"/>
        </w:rPr>
        <w:t>Господарське зобов'язання може бути визнане недійсним:</w:t>
      </w:r>
    </w:p>
    <w:p w:rsidR="006A221A" w:rsidRDefault="006A221A" w:rsidP="006A221A">
      <w:pPr>
        <w:spacing w:after="0"/>
        <w:rPr>
          <w:sz w:val="12"/>
          <w:szCs w:val="12"/>
          <w:lang w:val="uk-UA"/>
        </w:rPr>
      </w:pPr>
      <w:proofErr w:type="spellStart"/>
      <w:r>
        <w:rPr>
          <w:sz w:val="12"/>
          <w:szCs w:val="12"/>
          <w:lang w:val="uk-UA"/>
        </w:rPr>
        <w:t>-</w:t>
      </w:r>
      <w:r w:rsidRPr="006A221A">
        <w:rPr>
          <w:sz w:val="12"/>
          <w:szCs w:val="12"/>
          <w:lang w:val="uk-UA"/>
        </w:rPr>
        <w:t>якщо</w:t>
      </w:r>
      <w:proofErr w:type="spellEnd"/>
      <w:r w:rsidRPr="006A221A">
        <w:rPr>
          <w:sz w:val="12"/>
          <w:szCs w:val="12"/>
          <w:lang w:val="uk-UA"/>
        </w:rPr>
        <w:t xml:space="preserve"> господарське зобов'язання не відповідає вимогам закону;.</w:t>
      </w:r>
    </w:p>
    <w:p w:rsidR="006A221A" w:rsidRDefault="006A221A" w:rsidP="006A221A">
      <w:pPr>
        <w:spacing w:after="0"/>
        <w:rPr>
          <w:b/>
          <w:sz w:val="12"/>
          <w:szCs w:val="12"/>
          <w:lang w:val="uk-UA"/>
        </w:rPr>
      </w:pPr>
      <w:r>
        <w:rPr>
          <w:b/>
          <w:sz w:val="12"/>
          <w:szCs w:val="12"/>
          <w:lang w:val="uk-UA"/>
        </w:rPr>
        <w:t xml:space="preserve">14   </w:t>
      </w:r>
      <w:r w:rsidRPr="006A221A">
        <w:rPr>
          <w:b/>
          <w:sz w:val="12"/>
          <w:szCs w:val="12"/>
          <w:lang w:val="uk-UA"/>
        </w:rPr>
        <w:t xml:space="preserve">Цивільно-правові зобов'язання, що виникають між учасниками господарських відносин при здійсненні господарської діяльності, в силу яких зобов'язана сторона повинна вчинити певну господарську дію на користь другої сторони або утриматися від певної дії, а </w:t>
      </w:r>
      <w:proofErr w:type="spellStart"/>
      <w:r w:rsidRPr="006A221A">
        <w:rPr>
          <w:b/>
          <w:sz w:val="12"/>
          <w:szCs w:val="12"/>
          <w:lang w:val="uk-UA"/>
        </w:rPr>
        <w:t>управнена</w:t>
      </w:r>
      <w:proofErr w:type="spellEnd"/>
      <w:r w:rsidRPr="006A221A">
        <w:rPr>
          <w:b/>
          <w:sz w:val="12"/>
          <w:szCs w:val="12"/>
          <w:lang w:val="uk-UA"/>
        </w:rPr>
        <w:t xml:space="preserve"> сторона має право вимагати від зобов'язаної сторони виконання її обов'язку, це ... зобов'язання.</w:t>
      </w:r>
    </w:p>
    <w:p w:rsidR="006A221A" w:rsidRDefault="006A221A" w:rsidP="006A221A">
      <w:pPr>
        <w:spacing w:after="0"/>
        <w:rPr>
          <w:sz w:val="12"/>
          <w:szCs w:val="12"/>
          <w:lang w:val="uk-UA"/>
        </w:rPr>
      </w:pPr>
      <w:r>
        <w:rPr>
          <w:sz w:val="12"/>
          <w:szCs w:val="12"/>
          <w:lang w:val="uk-UA"/>
        </w:rPr>
        <w:t>-</w:t>
      </w:r>
      <w:r w:rsidRPr="006A221A">
        <w:rPr>
          <w:sz w:val="12"/>
          <w:szCs w:val="12"/>
          <w:lang w:val="uk-UA"/>
        </w:rPr>
        <w:t>майново-господарські;.</w:t>
      </w:r>
    </w:p>
    <w:p w:rsidR="006A221A" w:rsidRDefault="006A221A" w:rsidP="006A221A">
      <w:pPr>
        <w:spacing w:after="0"/>
        <w:rPr>
          <w:b/>
          <w:sz w:val="12"/>
          <w:szCs w:val="12"/>
          <w:lang w:val="uk-UA"/>
        </w:rPr>
      </w:pPr>
      <w:r>
        <w:rPr>
          <w:b/>
          <w:sz w:val="12"/>
          <w:szCs w:val="12"/>
          <w:lang w:val="uk-UA"/>
        </w:rPr>
        <w:t xml:space="preserve">15  </w:t>
      </w:r>
      <w:r w:rsidR="00E3554C" w:rsidRPr="00E3554C">
        <w:rPr>
          <w:b/>
          <w:sz w:val="12"/>
          <w:szCs w:val="12"/>
          <w:lang w:val="uk-UA"/>
        </w:rPr>
        <w:t xml:space="preserve">Господарські зобов'язання, що виникають у процесі управління господарською діяльністю між суб'єктом господарювання та суб'єктом організаційно-господарських повноважень, в силу яких зобов'язана сторона повинна здійснити на користь другої сторони певну управлінсько-господарську (організаційну) дію або утриматися від певної дії, а </w:t>
      </w:r>
      <w:proofErr w:type="spellStart"/>
      <w:r w:rsidR="00E3554C" w:rsidRPr="00E3554C">
        <w:rPr>
          <w:b/>
          <w:sz w:val="12"/>
          <w:szCs w:val="12"/>
          <w:lang w:val="uk-UA"/>
        </w:rPr>
        <w:t>управнена</w:t>
      </w:r>
      <w:proofErr w:type="spellEnd"/>
      <w:r w:rsidR="00E3554C" w:rsidRPr="00E3554C">
        <w:rPr>
          <w:b/>
          <w:sz w:val="12"/>
          <w:szCs w:val="12"/>
          <w:lang w:val="uk-UA"/>
        </w:rPr>
        <w:t xml:space="preserve"> сторона має право вимагати від зобов'язаної сторони виконання її обов'язку, це ... зобов'язання.</w:t>
      </w:r>
    </w:p>
    <w:p w:rsidR="00E3554C" w:rsidRDefault="00E3554C" w:rsidP="006A221A">
      <w:pPr>
        <w:spacing w:after="0"/>
        <w:rPr>
          <w:sz w:val="12"/>
          <w:szCs w:val="12"/>
          <w:lang w:val="uk-UA"/>
        </w:rPr>
      </w:pPr>
      <w:r>
        <w:rPr>
          <w:sz w:val="12"/>
          <w:szCs w:val="12"/>
          <w:lang w:val="uk-UA"/>
        </w:rPr>
        <w:t>-</w:t>
      </w:r>
      <w:r w:rsidRPr="00E3554C">
        <w:rPr>
          <w:sz w:val="12"/>
          <w:szCs w:val="12"/>
          <w:lang w:val="uk-UA"/>
        </w:rPr>
        <w:t>організаційно-господарські..</w:t>
      </w:r>
    </w:p>
    <w:p w:rsidR="00E3554C" w:rsidRDefault="00E3554C" w:rsidP="006A221A">
      <w:pPr>
        <w:spacing w:after="0"/>
        <w:rPr>
          <w:b/>
          <w:sz w:val="12"/>
          <w:szCs w:val="12"/>
          <w:lang w:val="uk-UA"/>
        </w:rPr>
      </w:pPr>
      <w:r>
        <w:rPr>
          <w:b/>
          <w:sz w:val="12"/>
          <w:szCs w:val="12"/>
          <w:lang w:val="uk-UA"/>
        </w:rPr>
        <w:t xml:space="preserve">16  </w:t>
      </w:r>
      <w:r w:rsidRPr="00E3554C">
        <w:rPr>
          <w:b/>
          <w:sz w:val="12"/>
          <w:szCs w:val="12"/>
          <w:lang w:val="uk-UA"/>
        </w:rPr>
        <w:t>Зобов'язання, у яких суб'єкт господарювання, який відповідно до закону та своїх установчих документів зобов'язаний здійснювати виконання робіт, надання послуг або продаж товарів кожному, хто до нього звертається на законних підставах, не має права відмовити у виконанні робіт, наданні послуг, продажу товару за наявності у нього такої можливості або надавати перевагу одному споживачеві перед іншими, крім випадків, передбачених законодавством, це ... зобов'язання.</w:t>
      </w:r>
    </w:p>
    <w:p w:rsidR="00E3554C" w:rsidRDefault="00E3554C" w:rsidP="006A221A">
      <w:pPr>
        <w:spacing w:after="0"/>
        <w:rPr>
          <w:sz w:val="12"/>
          <w:szCs w:val="12"/>
          <w:lang w:val="uk-UA"/>
        </w:rPr>
      </w:pPr>
      <w:r>
        <w:rPr>
          <w:sz w:val="12"/>
          <w:szCs w:val="12"/>
          <w:lang w:val="uk-UA"/>
        </w:rPr>
        <w:t>-</w:t>
      </w:r>
      <w:r w:rsidRPr="00E3554C">
        <w:rPr>
          <w:sz w:val="12"/>
          <w:szCs w:val="12"/>
          <w:lang w:val="uk-UA"/>
        </w:rPr>
        <w:t>публічні..</w:t>
      </w:r>
    </w:p>
    <w:p w:rsidR="00E3554C" w:rsidRDefault="00E3554C" w:rsidP="006A221A">
      <w:pPr>
        <w:spacing w:after="0"/>
        <w:rPr>
          <w:b/>
          <w:sz w:val="12"/>
          <w:szCs w:val="12"/>
          <w:lang w:val="uk-UA"/>
        </w:rPr>
      </w:pPr>
      <w:r>
        <w:rPr>
          <w:b/>
          <w:sz w:val="12"/>
          <w:szCs w:val="12"/>
          <w:lang w:val="uk-UA"/>
        </w:rPr>
        <w:t xml:space="preserve">17   </w:t>
      </w:r>
      <w:r w:rsidRPr="00E3554C">
        <w:rPr>
          <w:b/>
          <w:sz w:val="12"/>
          <w:szCs w:val="12"/>
          <w:lang w:val="uk-UA"/>
        </w:rPr>
        <w:t>До господарських зобов'язань належать:</w:t>
      </w:r>
    </w:p>
    <w:p w:rsidR="00E3554C" w:rsidRDefault="00E3554C" w:rsidP="006A221A">
      <w:pPr>
        <w:spacing w:after="0"/>
        <w:rPr>
          <w:sz w:val="12"/>
          <w:szCs w:val="12"/>
          <w:lang w:val="uk-UA"/>
        </w:rPr>
      </w:pPr>
      <w:proofErr w:type="spellStart"/>
      <w:r>
        <w:rPr>
          <w:sz w:val="12"/>
          <w:szCs w:val="12"/>
          <w:lang w:val="uk-UA"/>
        </w:rPr>
        <w:t>-</w:t>
      </w:r>
      <w:r w:rsidRPr="00E3554C">
        <w:rPr>
          <w:sz w:val="12"/>
          <w:szCs w:val="12"/>
          <w:lang w:val="uk-UA"/>
        </w:rPr>
        <w:t>соціально-комунальнальні</w:t>
      </w:r>
      <w:proofErr w:type="spellEnd"/>
      <w:r w:rsidRPr="00E3554C">
        <w:rPr>
          <w:sz w:val="12"/>
          <w:szCs w:val="12"/>
          <w:lang w:val="uk-UA"/>
        </w:rPr>
        <w:t xml:space="preserve"> зобов'язання;.</w:t>
      </w:r>
    </w:p>
    <w:p w:rsidR="00E3554C" w:rsidRDefault="00E3554C" w:rsidP="006A221A">
      <w:pPr>
        <w:spacing w:after="0"/>
        <w:rPr>
          <w:sz w:val="12"/>
          <w:szCs w:val="12"/>
          <w:lang w:val="uk-UA"/>
        </w:rPr>
      </w:pPr>
      <w:proofErr w:type="spellStart"/>
      <w:r>
        <w:rPr>
          <w:sz w:val="12"/>
          <w:szCs w:val="12"/>
          <w:lang w:val="uk-UA"/>
        </w:rPr>
        <w:t>-</w:t>
      </w:r>
      <w:r w:rsidRPr="00E3554C">
        <w:rPr>
          <w:sz w:val="12"/>
          <w:szCs w:val="12"/>
          <w:lang w:val="uk-UA"/>
        </w:rPr>
        <w:t>публічні</w:t>
      </w:r>
      <w:proofErr w:type="spellEnd"/>
      <w:r w:rsidRPr="00E3554C">
        <w:rPr>
          <w:sz w:val="12"/>
          <w:szCs w:val="12"/>
          <w:lang w:val="uk-UA"/>
        </w:rPr>
        <w:t xml:space="preserve"> зобов'язання;.</w:t>
      </w:r>
    </w:p>
    <w:p w:rsidR="00E3554C" w:rsidRDefault="00E3554C" w:rsidP="006A221A">
      <w:pPr>
        <w:spacing w:after="0"/>
        <w:rPr>
          <w:b/>
          <w:sz w:val="12"/>
          <w:szCs w:val="12"/>
          <w:lang w:val="uk-UA"/>
        </w:rPr>
      </w:pPr>
      <w:r>
        <w:rPr>
          <w:b/>
          <w:sz w:val="12"/>
          <w:szCs w:val="12"/>
          <w:lang w:val="uk-UA"/>
        </w:rPr>
        <w:t xml:space="preserve">18  </w:t>
      </w:r>
      <w:r w:rsidRPr="00E3554C">
        <w:rPr>
          <w:b/>
          <w:sz w:val="12"/>
          <w:szCs w:val="12"/>
          <w:lang w:val="uk-UA"/>
        </w:rPr>
        <w:t>Публічні зобов'язання суб'єктів господарювання є різновидом ... зобов'язань.</w:t>
      </w:r>
    </w:p>
    <w:p w:rsidR="00E3554C" w:rsidRPr="00E3554C" w:rsidRDefault="00E3554C" w:rsidP="006A221A">
      <w:pPr>
        <w:spacing w:after="0"/>
        <w:rPr>
          <w:sz w:val="12"/>
          <w:szCs w:val="12"/>
          <w:lang w:val="uk-UA"/>
        </w:rPr>
      </w:pPr>
      <w:r>
        <w:rPr>
          <w:sz w:val="12"/>
          <w:szCs w:val="12"/>
          <w:lang w:val="uk-UA"/>
        </w:rPr>
        <w:t>-</w:t>
      </w:r>
      <w:r w:rsidRPr="00E3554C">
        <w:rPr>
          <w:sz w:val="12"/>
          <w:szCs w:val="12"/>
          <w:lang w:val="uk-UA"/>
        </w:rPr>
        <w:t>майново-господарських;.</w:t>
      </w:r>
    </w:p>
    <w:p w:rsidR="00BD4174" w:rsidRPr="00BD4174" w:rsidRDefault="00BD4174" w:rsidP="00AB6F35">
      <w:pPr>
        <w:spacing w:after="0"/>
        <w:rPr>
          <w:b/>
          <w:sz w:val="12"/>
          <w:szCs w:val="12"/>
          <w:lang w:val="uk-UA"/>
        </w:rPr>
      </w:pPr>
    </w:p>
    <w:p w:rsidR="00BD4174" w:rsidRPr="00BD4174" w:rsidRDefault="00BD4174" w:rsidP="00AB6F35">
      <w:pPr>
        <w:spacing w:after="0"/>
        <w:rPr>
          <w:sz w:val="12"/>
          <w:szCs w:val="12"/>
          <w:lang w:val="uk-UA"/>
        </w:rPr>
      </w:pPr>
      <w:bookmarkStart w:id="0" w:name="_GoBack"/>
      <w:bookmarkEnd w:id="0"/>
    </w:p>
    <w:sectPr w:rsidR="00BD4174" w:rsidRPr="00BD4174" w:rsidSect="00FB4822">
      <w:pgSz w:w="16838" w:h="11906" w:orient="landscape"/>
      <w:pgMar w:top="567" w:right="851" w:bottom="567" w:left="567" w:header="709" w:footer="709" w:gutter="0"/>
      <w:cols w:num="2"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10713"/>
    <w:multiLevelType w:val="hybridMultilevel"/>
    <w:tmpl w:val="0D76C77C"/>
    <w:lvl w:ilvl="0" w:tplc="746A866A">
      <w:start w:val="8"/>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B924C2B"/>
    <w:multiLevelType w:val="hybridMultilevel"/>
    <w:tmpl w:val="FD7E9316"/>
    <w:lvl w:ilvl="0" w:tplc="F25AF79E">
      <w:start w:val="4"/>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CE7453B"/>
    <w:multiLevelType w:val="hybridMultilevel"/>
    <w:tmpl w:val="BF7EF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64531D"/>
    <w:multiLevelType w:val="hybridMultilevel"/>
    <w:tmpl w:val="E23E0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4A"/>
    <w:rsid w:val="0030792A"/>
    <w:rsid w:val="003B4DF7"/>
    <w:rsid w:val="003E2EAF"/>
    <w:rsid w:val="00646548"/>
    <w:rsid w:val="006A221A"/>
    <w:rsid w:val="006B6FC3"/>
    <w:rsid w:val="007303FA"/>
    <w:rsid w:val="0075637D"/>
    <w:rsid w:val="00786DDD"/>
    <w:rsid w:val="007F0BD7"/>
    <w:rsid w:val="007F7E88"/>
    <w:rsid w:val="00992BE4"/>
    <w:rsid w:val="00A61D12"/>
    <w:rsid w:val="00AB6F35"/>
    <w:rsid w:val="00AD73B3"/>
    <w:rsid w:val="00B02250"/>
    <w:rsid w:val="00BA636B"/>
    <w:rsid w:val="00BD4174"/>
    <w:rsid w:val="00C27B78"/>
    <w:rsid w:val="00DA3983"/>
    <w:rsid w:val="00DB4E4A"/>
    <w:rsid w:val="00DD0337"/>
    <w:rsid w:val="00DD67D1"/>
    <w:rsid w:val="00E3554C"/>
    <w:rsid w:val="00E77C33"/>
    <w:rsid w:val="00F26A6F"/>
    <w:rsid w:val="00FB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822"/>
    <w:pPr>
      <w:ind w:left="720"/>
      <w:contextualSpacing/>
    </w:pPr>
  </w:style>
  <w:style w:type="character" w:customStyle="1" w:styleId="apple-converted-space">
    <w:name w:val="apple-converted-space"/>
    <w:basedOn w:val="a0"/>
    <w:rsid w:val="00992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822"/>
    <w:pPr>
      <w:ind w:left="720"/>
      <w:contextualSpacing/>
    </w:pPr>
  </w:style>
  <w:style w:type="character" w:customStyle="1" w:styleId="apple-converted-space">
    <w:name w:val="apple-converted-space"/>
    <w:basedOn w:val="a0"/>
    <w:rsid w:val="0099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47075">
      <w:bodyDiv w:val="1"/>
      <w:marLeft w:val="0"/>
      <w:marRight w:val="0"/>
      <w:marTop w:val="0"/>
      <w:marBottom w:val="0"/>
      <w:divBdr>
        <w:top w:val="none" w:sz="0" w:space="0" w:color="auto"/>
        <w:left w:val="none" w:sz="0" w:space="0" w:color="auto"/>
        <w:bottom w:val="none" w:sz="0" w:space="0" w:color="auto"/>
        <w:right w:val="none" w:sz="0" w:space="0" w:color="auto"/>
      </w:divBdr>
    </w:div>
    <w:div w:id="20927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7282</Words>
  <Characters>4151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10</cp:revision>
  <dcterms:created xsi:type="dcterms:W3CDTF">2015-11-02T16:48:00Z</dcterms:created>
  <dcterms:modified xsi:type="dcterms:W3CDTF">2015-12-20T17:10:00Z</dcterms:modified>
</cp:coreProperties>
</file>