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1. Українська мова належить до: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східнослов’янської підгрупи мов;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західнослов’янської підгрупи мов;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південнослов’янської підгрупи мов.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b/>
          <w:bCs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2. Сукупність правил реалізації мовної системи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мовна норма;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мовленнєвий етикет;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мовний стиль.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3. Функціональні стилі мови -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різновиди літературної мови, що об’єднують мовні одиниці за їхнім суспільним призначенням;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різновиди літературної мови, що об’єднують мовні одиниці за їхнім функціональним призначенням;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різновиди літературної мови, що об’єднують мовні одиниці за їхнім емоційно-експресивним призначенням.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4. Критеріями культури мовлення 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точність, правильність, логічність, змістовність, доречність, багатство, виразність, чистота;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прозорість, синонімічність, багатозначність, паспортизація, синхронність;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популярність, естетичність, милозвучність, чіткість, виразність, передбачуваність.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5. Словник іншомовних слів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різновид тлумачного словника, в якому пояснюються значення слів, запозичених з інших мов;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словник незрозумілих термінів і значень;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словник чужомовних абревіатур.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6. Усне мовлення – це форма реалізації мови за допомогою: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букв; б) звуків; в) цифр.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b/>
          <w:bCs/>
          <w:sz w:val="20"/>
          <w:szCs w:val="20"/>
          <w:lang/>
        </w:rPr>
      </w:pPr>
      <w:r>
        <w:rPr>
          <w:sz w:val="20"/>
          <w:szCs w:val="20"/>
          <w:lang/>
        </w:rPr>
        <w:t>7. Форму діалогу має: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телефонна розмова; б) ділова бесіда; в) прийом відвідувачів; г) повідомлення.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8. У яких словах правильно виділено наголошені голосні: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к</w:t>
      </w:r>
      <w:r>
        <w:rPr>
          <w:b/>
          <w:bCs/>
          <w:sz w:val="20"/>
          <w:szCs w:val="20"/>
          <w:lang/>
        </w:rPr>
        <w:t>а</w:t>
      </w:r>
      <w:r>
        <w:rPr>
          <w:sz w:val="20"/>
          <w:szCs w:val="20"/>
          <w:lang/>
        </w:rPr>
        <w:t>жу; б) стійк</w:t>
      </w:r>
      <w:r>
        <w:rPr>
          <w:b/>
          <w:bCs/>
          <w:sz w:val="20"/>
          <w:szCs w:val="20"/>
          <w:lang/>
        </w:rPr>
        <w:t>и</w:t>
      </w:r>
      <w:r>
        <w:rPr>
          <w:sz w:val="20"/>
          <w:szCs w:val="20"/>
          <w:lang/>
        </w:rPr>
        <w:t>й; в) літ</w:t>
      </w:r>
      <w:r>
        <w:rPr>
          <w:b/>
          <w:bCs/>
          <w:sz w:val="20"/>
          <w:szCs w:val="20"/>
          <w:lang/>
        </w:rPr>
        <w:t>о</w:t>
      </w:r>
      <w:r>
        <w:rPr>
          <w:sz w:val="20"/>
          <w:szCs w:val="20"/>
          <w:lang/>
        </w:rPr>
        <w:t>пис; г) подр</w:t>
      </w:r>
      <w:r>
        <w:rPr>
          <w:b/>
          <w:bCs/>
          <w:sz w:val="20"/>
          <w:szCs w:val="20"/>
          <w:lang/>
        </w:rPr>
        <w:t>у</w:t>
      </w:r>
      <w:r>
        <w:rPr>
          <w:sz w:val="20"/>
          <w:szCs w:val="20"/>
          <w:lang/>
        </w:rPr>
        <w:t>га; д) завд</w:t>
      </w:r>
      <w:r>
        <w:rPr>
          <w:b/>
          <w:bCs/>
          <w:sz w:val="20"/>
          <w:szCs w:val="20"/>
          <w:lang/>
        </w:rPr>
        <w:t>а</w:t>
      </w:r>
      <w:r>
        <w:rPr>
          <w:sz w:val="20"/>
          <w:szCs w:val="20"/>
          <w:lang/>
        </w:rPr>
        <w:t>ння; ж) три р</w:t>
      </w:r>
      <w:r>
        <w:rPr>
          <w:b/>
          <w:bCs/>
          <w:sz w:val="20"/>
          <w:szCs w:val="20"/>
          <w:lang/>
        </w:rPr>
        <w:t>о</w:t>
      </w:r>
      <w:r>
        <w:rPr>
          <w:sz w:val="20"/>
          <w:szCs w:val="20"/>
          <w:lang/>
        </w:rPr>
        <w:t>ки.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в, д, ж.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9. У яких реченнях дотримані засоби милозвучності: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 Україні стартувала передвиборча кампанія;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Мені не хотілося би про це говорити;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Зверніть увагу на ці цікаві факти;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Усі зібралися в актовому залі.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г.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10. Лексичне значення мають: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повнозначні слова;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неповнозначні слова;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вигуки.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11. Пасивну лексику української мови складають: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застарілі слова;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нові слова;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12. Яке з поданих слів має значення „спрямований вперед; який рухається у висхідному напрямі”: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поступальний;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поступливий;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поступовий.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13. Абонемент і абонент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омографи;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синоніми;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пароніми.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14. У якому рядку всі слова є синонімами?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вкладення, інвестиції, субсидії;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експорт, експортування, вивіз;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зображати, відображати, відтворювати.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15. Граматичні категорії іменника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рід; б) число; в) відмінок; г) відміна; д) група.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16. Займенник </w:t>
      </w:r>
      <w:r>
        <w:rPr>
          <w:b/>
          <w:i/>
          <w:sz w:val="20"/>
          <w:szCs w:val="20"/>
          <w:lang/>
        </w:rPr>
        <w:t>самий</w:t>
      </w:r>
      <w:r>
        <w:rPr>
          <w:sz w:val="20"/>
          <w:szCs w:val="20"/>
          <w:lang/>
        </w:rPr>
        <w:t xml:space="preserve"> належить до розряду: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присвійних займенників; б) вказівних займенників; в) означальних займенників.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17. Підкреслений у реченні іменник виражає реальне значення: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суб’єкта дії; б) об’єкта дії; в) адресата дії.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Посібник рекомендований </w:t>
      </w:r>
      <w:r>
        <w:rPr>
          <w:sz w:val="20"/>
          <w:szCs w:val="20"/>
          <w:u w:val="single"/>
          <w:lang/>
        </w:rPr>
        <w:t>кафедрою</w:t>
      </w:r>
      <w:r>
        <w:rPr>
          <w:sz w:val="20"/>
          <w:szCs w:val="20"/>
          <w:lang/>
        </w:rPr>
        <w:t xml:space="preserve"> до друку.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ind w:left="360" w:firstLine="349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18. Як правильно сказати: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реквізити документу; б) підписання документа; в) запрошувати до залу; г) запрошувати до зали.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19. Виберіть правильні граматичні форми: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приймальня; б) приймальна; в) Швеця; г) шевця.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20. У котрому реченні неправильно вжито дієприслівник: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Заслухавши звітну доповідь, учасники зборів ухвалили...; б) Треба заспокоїтися, забувши про неприємності; в) Пишучи конспект, матеріал запам’ятовується краще.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21. Синтаксичні норми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система правил вживання розділових знаків у реченні;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правила творення та вживання форм слів;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правила поєднання слів у словосполучення та речення.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b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22. Виберіть варіант, у якому порушення порядку слів призводить до логічних помилок: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Успіх забезпечив досвід;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Вчинок зумовлює слово;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Час лікує гнів, ненависть же невиліковна.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jc w:val="both"/>
        <w:rPr>
          <w:b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23. Виберіть варіант правильного використання однорідних членів речення: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Дільницю доукомплектовано робітниками, механізмами;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Їхні вчинки вселяють віру й упевненість у своєму майбутньому;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Усі завдання курсової роботи: класифікувати, проаналізувати, оцінити та узагальнити матеріал дослідження – було виконано на відмінно.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24. Виберіть варіант правильного керування: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дякувати вчителя;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дякувати вчителеві;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дякувати за увагу;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завдячувати успіхами.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в, г.</w:t>
      </w:r>
    </w:p>
    <w:p>
      <w:pPr>
        <w:jc w:val="both"/>
        <w:rPr>
          <w:b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 xml:space="preserve">25. Документ – це: 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підстиль офіційно-ділового стилю; б) основний вид писемного ділового мовлення; в) жанр офіційно-ділового стилю.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 xml:space="preserve">26. Від першої особи оформляють: 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 xml:space="preserve">а) характеристику; б) автобіографію; в) доручення; г) розписку. 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в, г.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27. Друкована стандартна форма документа, що містить тільки ті реквізити, які фіксують постійну інформацію, – це: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штемпель; б) бланк; в) трафаретний текст.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bCs/>
          <w:sz w:val="20"/>
          <w:szCs w:val="20"/>
          <w:lang/>
        </w:rPr>
      </w:pP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28. З поданих словосполучень виберiть правильні: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а) знати толк;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б) в кінці кінців;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в) розв’язати задачу.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pStyle w:val="2"/>
        <w:rPr>
          <w:rFonts w:ascii="Times New Roman" w:hAnsi="Times New Roman" w:eastAsia="MS Mincho" w:cs="Times New Roman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29. Які з підкреслених фрагментів речення є ненормативними: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u w:val="single"/>
          <w:lang/>
        </w:rPr>
        <w:t>Заказний лист</w:t>
      </w:r>
      <w:r>
        <w:rPr>
          <w:sz w:val="20"/>
          <w:szCs w:val="20"/>
          <w:lang/>
        </w:rPr>
        <w:t xml:space="preserve"> (а) </w:t>
      </w:r>
      <w:r>
        <w:rPr>
          <w:sz w:val="20"/>
          <w:szCs w:val="20"/>
          <w:u w:val="single"/>
          <w:lang/>
        </w:rPr>
        <w:t>слід відправляти</w:t>
      </w:r>
      <w:r>
        <w:rPr>
          <w:sz w:val="20"/>
          <w:szCs w:val="20"/>
          <w:lang/>
        </w:rPr>
        <w:t xml:space="preserve"> (б) </w:t>
      </w:r>
      <w:r>
        <w:rPr>
          <w:sz w:val="20"/>
          <w:szCs w:val="20"/>
          <w:u w:val="single"/>
          <w:lang/>
        </w:rPr>
        <w:t>по пошті</w:t>
      </w:r>
      <w:r>
        <w:rPr>
          <w:sz w:val="20"/>
          <w:szCs w:val="20"/>
          <w:lang/>
        </w:rPr>
        <w:t xml:space="preserve"> (в).</w:t>
      </w:r>
    </w:p>
    <w:p>
      <w:pPr>
        <w:pStyle w:val="2"/>
        <w:rPr>
          <w:rFonts w:ascii="Times New Roman" w:hAnsi="Times New Roman" w:eastAsia="MS Mincho"/>
          <w:b/>
          <w:bCs/>
          <w:lang/>
        </w:rPr>
      </w:pPr>
      <w:r>
        <w:rPr>
          <w:rFonts w:ascii="Times New Roman" w:hAnsi="Times New Roman" w:eastAsia="MS Mincho"/>
          <w:b/>
          <w:bCs/>
          <w:lang/>
        </w:rPr>
        <w:t>Ключ: а, в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30. Які з підкреслених фрагментів речення є ненормативними: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Із </w:t>
      </w:r>
      <w:r>
        <w:rPr>
          <w:sz w:val="20"/>
          <w:szCs w:val="20"/>
          <w:u w:val="single"/>
          <w:lang/>
        </w:rPr>
        <w:t xml:space="preserve">вищого учбового закладу </w:t>
      </w:r>
      <w:r>
        <w:rPr>
          <w:sz w:val="20"/>
          <w:szCs w:val="20"/>
          <w:lang/>
        </w:rPr>
        <w:t xml:space="preserve">(а) відраховують студентів </w:t>
      </w:r>
      <w:r>
        <w:rPr>
          <w:sz w:val="20"/>
          <w:szCs w:val="20"/>
          <w:u w:val="single"/>
          <w:lang/>
        </w:rPr>
        <w:t xml:space="preserve">переважно </w:t>
      </w:r>
      <w:r>
        <w:rPr>
          <w:sz w:val="20"/>
          <w:szCs w:val="20"/>
          <w:lang/>
        </w:rPr>
        <w:t xml:space="preserve">(б) </w:t>
      </w:r>
      <w:r>
        <w:rPr>
          <w:sz w:val="20"/>
          <w:szCs w:val="20"/>
          <w:u w:val="single"/>
          <w:lang/>
        </w:rPr>
        <w:t xml:space="preserve">по тій причині </w:t>
      </w:r>
      <w:r>
        <w:rPr>
          <w:sz w:val="20"/>
          <w:szCs w:val="20"/>
          <w:lang/>
        </w:rPr>
        <w:t xml:space="preserve">(в), що вони </w:t>
      </w:r>
      <w:r>
        <w:rPr>
          <w:sz w:val="20"/>
          <w:szCs w:val="20"/>
          <w:u w:val="single"/>
          <w:lang/>
        </w:rPr>
        <w:t xml:space="preserve">погано вчаться </w:t>
      </w:r>
      <w:r>
        <w:rPr>
          <w:sz w:val="20"/>
          <w:szCs w:val="20"/>
          <w:lang/>
        </w:rPr>
        <w:t>(г).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rPr>
          <w:lang/>
        </w:rPr>
      </w:pPr>
      <w:r>
        <w:rPr>
          <w:lang/>
        </w:rPr>
        <w:t xml:space="preserve"> 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1. Українська мова має найбільше розбіжностей на лексичному рівні з мовою: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російською;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польською;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білоруською.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2. Існують такі види мовних норм: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орфоепічні;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лексикологічні;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граматичні;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стилістичні.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в, г.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3. В основі функціонально-стилістичного розмежування мови лежать: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позамовні та власне мовні чинники;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позамовні та фонетичні чинники;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позамовні та суспільні чинники.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4. Мовний суржик - це: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штучно змішана, нечиста, скалічена мова;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поєднання літературних і говіркових мовних елементів;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сленг, жаргон, професійна лексика.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5. Термінологічний словник - це: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словник прихованих значень іншомовних слів;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словник ненормативної лексики;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словник термінів певної галузі науки, техніки, мистецтва.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6. Усне мовлення 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первинною формою реалізації мови; б) вторинною формою реалізації мови.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7. Розрізняють такі основні види наголосу: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словесний; б) логічний; в) фразовий; г) тонічний.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8. У яких словах правильно виділено наголошені голосні: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об’</w:t>
      </w:r>
      <w:r>
        <w:rPr>
          <w:b/>
          <w:bCs/>
          <w:sz w:val="20"/>
          <w:szCs w:val="20"/>
          <w:lang/>
        </w:rPr>
        <w:t>є</w:t>
      </w:r>
      <w:r>
        <w:rPr>
          <w:sz w:val="20"/>
          <w:szCs w:val="20"/>
          <w:lang/>
        </w:rPr>
        <w:t>днання; б) об’єдн</w:t>
      </w:r>
      <w:r>
        <w:rPr>
          <w:b/>
          <w:bCs/>
          <w:sz w:val="20"/>
          <w:szCs w:val="20"/>
          <w:lang/>
        </w:rPr>
        <w:t>а</w:t>
      </w:r>
      <w:r>
        <w:rPr>
          <w:sz w:val="20"/>
          <w:szCs w:val="20"/>
          <w:lang/>
        </w:rPr>
        <w:t>ння; в) п</w:t>
      </w:r>
      <w:r>
        <w:rPr>
          <w:b/>
          <w:bCs/>
          <w:sz w:val="20"/>
          <w:szCs w:val="20"/>
          <w:lang/>
        </w:rPr>
        <w:t>о</w:t>
      </w:r>
      <w:r>
        <w:rPr>
          <w:sz w:val="20"/>
          <w:szCs w:val="20"/>
          <w:lang/>
        </w:rPr>
        <w:t>свідка; г) в</w:t>
      </w:r>
      <w:r>
        <w:rPr>
          <w:b/>
          <w:bCs/>
          <w:sz w:val="20"/>
          <w:szCs w:val="20"/>
          <w:lang/>
        </w:rPr>
        <w:t>и</w:t>
      </w:r>
      <w:r>
        <w:rPr>
          <w:sz w:val="20"/>
          <w:szCs w:val="20"/>
          <w:lang/>
        </w:rPr>
        <w:t>мова; д) чот</w:t>
      </w:r>
      <w:r>
        <w:rPr>
          <w:b/>
          <w:bCs/>
          <w:sz w:val="20"/>
          <w:szCs w:val="20"/>
          <w:lang/>
        </w:rPr>
        <w:t>и</w:t>
      </w:r>
      <w:r>
        <w:rPr>
          <w:sz w:val="20"/>
          <w:szCs w:val="20"/>
          <w:lang/>
        </w:rPr>
        <w:t>рнадцять.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9. Повний, розгорнутий виклад матеріалу з обраної теми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план; б) текст; в) тези.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10. Омофони – це слова, які: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мають однакові звуки на початку слова;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однаково звучать, але відрізняються написанням і значенням;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звучать подібно, але відрізняються значенням.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11. Якнайповніші відомості про факти, події, явища, окремих особистостей з найрізноманітніших галузей життя подають: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енциклопедичні словники;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тлумачні словники;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словники власних назв;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г) термінологічні словники.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12. Яке з поданих слів має значення „контактний”?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комунікабельний;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комунікативний;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комунікаційний.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13. Ручка (дверна) і ручка (до письма)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багатозначне слово;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омоніми;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пароніми.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14. У якому рядку подано словосполучення з омонімами?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економічний термін – місячний термін;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рекомендований лист – рекомендаційний лист;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партійний блок – блок пам’яті;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15. Рід іменників допомагає визначити: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лексичне значення; б) закінчення; в) суфікс; г) речення.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16. У котрому реченні іменник має форму називного відмінка: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Банк зачинено; б) Банк зачиняють; в) Банк зачиняється; г) Банк зачинений.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17. Основні форми дієслова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інфінітив; б) власне дієслова (особово-родові форми); в) дієприкметник; г) дієприслівник; д) недоконаний/доконаний вид дієслова; е) предикативні форми на -но, -то.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г, е.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18. Як правильно сказати: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Минуло п’ять днів; б) Минуло днів п’ять.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19. Виберіть правильні граматичні форми: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Павлівни; б) Павлівної; в) Дарвіном; г) Василишиним; д) Святошином.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в, г, д.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20. Як правильно сказати: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Нами проаналізовано; б) У роботі проаналізовано. 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21. Основні синтаксичні норми регламентують: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дотримання прямого порядку слів;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правильну координацію присудка з підметом;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творення граматичних форм слів.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jc w:val="both"/>
        <w:rPr>
          <w:b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22. У котрому рядку правильно вжито прийменник </w:t>
      </w:r>
      <w:r>
        <w:rPr>
          <w:b/>
          <w:i/>
          <w:sz w:val="20"/>
          <w:szCs w:val="20"/>
          <w:lang/>
        </w:rPr>
        <w:t>по</w:t>
      </w:r>
      <w:r>
        <w:rPr>
          <w:sz w:val="20"/>
          <w:szCs w:val="20"/>
          <w:lang/>
        </w:rPr>
        <w:t>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поїхав по справах;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мешкати по вулиці Зеленій;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зустрічатися по вихідних;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піти по молоко.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г.</w:t>
      </w:r>
    </w:p>
    <w:p>
      <w:pPr>
        <w:jc w:val="both"/>
        <w:rPr>
          <w:b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23. Виберіть варіант правильного використання однорідних членів речення: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Це вимагає широкого міжнародного розуміння та організованого співробітництва;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Я люблю читати художню літературу і комп’ютер;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Нагромадження досвіду емісійного фінансування суспільних потреб, зниження темпів падіння виробництва, створення механізму грошово-кредитного регулювання – такі були передумови завершення реформи.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24. Виберіть варіант правильного керування: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вибачте мені;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вибачте мене;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вибачте за незручність;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вибачтесь перед ним.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в, г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25. Документ виконує такі функції: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інформаційну, доказову, облікову; б) управлінську, гносеологічну, експресивну; в) комунікативну, магічну, волюнтативну.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 xml:space="preserve">26. Документ, що фіксує хід проведення зборів, нарад, засідань, – це: 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протокол; б) витяг з протоколу.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27. Документ, який надає конкретній особі право виконувати певні дії від імені окремого громадянина чи організації (отримання грошових або матеріальних цінностей, юридично значущі дії), – це: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доручення; б) розписка; в) протокол.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bCs/>
          <w:sz w:val="20"/>
          <w:szCs w:val="20"/>
          <w:lang/>
        </w:rPr>
      </w:pP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28. З поданих висловлювань виберiть правильні: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а) У тексті зустрічаються помилки;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б) Прошу задавати питання;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в) З фінансового боку цей звіт бездоганний 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pStyle w:val="2"/>
        <w:rPr>
          <w:rFonts w:ascii="Times New Roman" w:hAnsi="Times New Roman" w:eastAsia="MS Mincho" w:cs="Times New Roman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29. </w:t>
      </w:r>
      <w:r>
        <w:rPr>
          <w:rFonts w:eastAsia="MS Mincho"/>
          <w:sz w:val="20"/>
          <w:szCs w:val="20"/>
          <w:lang/>
        </w:rPr>
        <w:t>З поданих висловлювань</w:t>
      </w:r>
      <w:r>
        <w:rPr>
          <w:rFonts w:eastAsia="MS Mincho"/>
          <w:lang/>
        </w:rPr>
        <w:t xml:space="preserve"> </w:t>
      </w:r>
      <w:r>
        <w:rPr>
          <w:rFonts w:eastAsia="MS Mincho"/>
          <w:sz w:val="20"/>
          <w:szCs w:val="20"/>
          <w:lang/>
        </w:rPr>
        <w:t>виберiть правильні:</w:t>
      </w:r>
    </w:p>
    <w:p>
      <w:pPr>
        <w:rPr>
          <w:rFonts w:eastAsia="MS Mincho"/>
          <w:sz w:val="20"/>
          <w:szCs w:val="20"/>
          <w:lang/>
        </w:rPr>
      </w:pPr>
      <w:r>
        <w:rPr>
          <w:sz w:val="20"/>
          <w:szCs w:val="20"/>
          <w:lang/>
        </w:rPr>
        <w:t>а) Наше підприємство має великий обсяг валової продукції;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Наше підприємство виконує великий об’єм робіт.</w:t>
      </w:r>
    </w:p>
    <w:p>
      <w:pPr>
        <w:jc w:val="both"/>
        <w:rPr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30. Які з підкреслених фрагментів речення є ненормативними: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u w:val="single"/>
          <w:lang/>
        </w:rPr>
        <w:t>Друге питання</w:t>
      </w:r>
      <w:r>
        <w:rPr>
          <w:sz w:val="20"/>
          <w:szCs w:val="20"/>
          <w:lang/>
        </w:rPr>
        <w:t xml:space="preserve"> (а) </w:t>
      </w:r>
      <w:r>
        <w:rPr>
          <w:sz w:val="20"/>
          <w:szCs w:val="20"/>
          <w:u w:val="single"/>
          <w:lang/>
        </w:rPr>
        <w:t>повістки денної</w:t>
      </w:r>
      <w:r>
        <w:rPr>
          <w:sz w:val="20"/>
          <w:szCs w:val="20"/>
          <w:lang/>
        </w:rPr>
        <w:t xml:space="preserve"> (б) </w:t>
      </w:r>
      <w:r>
        <w:rPr>
          <w:sz w:val="20"/>
          <w:szCs w:val="20"/>
          <w:u w:val="single"/>
          <w:lang/>
        </w:rPr>
        <w:t>заслуговує</w:t>
      </w:r>
      <w:r>
        <w:rPr>
          <w:sz w:val="20"/>
          <w:szCs w:val="20"/>
          <w:lang/>
        </w:rPr>
        <w:t xml:space="preserve"> особливої </w:t>
      </w:r>
      <w:r>
        <w:rPr>
          <w:sz w:val="20"/>
          <w:szCs w:val="20"/>
          <w:u w:val="single"/>
          <w:lang/>
        </w:rPr>
        <w:t>уваги</w:t>
      </w:r>
      <w:r>
        <w:rPr>
          <w:sz w:val="20"/>
          <w:szCs w:val="20"/>
          <w:lang/>
        </w:rPr>
        <w:t xml:space="preserve"> (в).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в.</w:t>
      </w:r>
    </w:p>
    <w:p>
      <w:pPr>
        <w:rPr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1. До східнослов’янської підгрупи мов разом з українською належать:</w:t>
      </w:r>
    </w:p>
    <w:p>
      <w:pPr>
        <w:tabs>
          <w:tab w:val="left" w:pos="54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російська, польська;</w:t>
      </w:r>
    </w:p>
    <w:p>
      <w:pPr>
        <w:tabs>
          <w:tab w:val="left" w:pos="54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білоруська, болгарська;</w:t>
      </w:r>
    </w:p>
    <w:p>
      <w:pPr>
        <w:tabs>
          <w:tab w:val="left" w:pos="54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російська, білоруська.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tabs>
          <w:tab w:val="left" w:pos="36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2. Риси, якими відрізняється українська мова  від інших слов’янських мов, – це:</w:t>
      </w:r>
    </w:p>
    <w:p>
      <w:pPr>
        <w:tabs>
          <w:tab w:val="left" w:pos="36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чергування </w:t>
      </w:r>
      <w:r>
        <w:rPr>
          <w:b/>
          <w:bCs/>
          <w:sz w:val="20"/>
          <w:szCs w:val="20"/>
          <w:lang/>
        </w:rPr>
        <w:t>о, е</w:t>
      </w:r>
      <w:r>
        <w:rPr>
          <w:sz w:val="20"/>
          <w:szCs w:val="20"/>
          <w:lang/>
        </w:rPr>
        <w:t xml:space="preserve"> з </w:t>
      </w:r>
      <w:r>
        <w:rPr>
          <w:b/>
          <w:bCs/>
          <w:sz w:val="20"/>
          <w:szCs w:val="20"/>
          <w:lang/>
        </w:rPr>
        <w:t xml:space="preserve">і </w:t>
      </w:r>
      <w:r>
        <w:rPr>
          <w:sz w:val="20"/>
          <w:szCs w:val="20"/>
          <w:lang/>
        </w:rPr>
        <w:t>у закритих складах;</w:t>
      </w:r>
    </w:p>
    <w:p>
      <w:pPr>
        <w:tabs>
          <w:tab w:val="left" w:pos="36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б) наявність повних стягнених форм прикметників, на зразок: </w:t>
      </w:r>
      <w:r>
        <w:rPr>
          <w:i/>
          <w:sz w:val="20"/>
          <w:szCs w:val="20"/>
          <w:lang/>
        </w:rPr>
        <w:t>нова, нове, нові</w:t>
      </w:r>
      <w:r>
        <w:rPr>
          <w:sz w:val="20"/>
          <w:szCs w:val="20"/>
          <w:lang/>
        </w:rPr>
        <w:t>;</w:t>
      </w:r>
    </w:p>
    <w:p>
      <w:pPr>
        <w:tabs>
          <w:tab w:val="left" w:pos="36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наявність простої форми майбутнього часу.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3. Особливостями офіційно-ділового стилю 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інверсійний порядок слів у реченні; б) наявність канцелярської лексики; в) суб’єктивність у викладі інформації.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4. Основна функція слова в мові – це: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номінативна;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комунікативна;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експресивна.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5. Орфографічний словник подає: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орфограми в алфавітному порядку;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перелік слів у їхньому нормативному написанні;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орфографію в історичному аспекті.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6. Короткий виклад принципових положень, які не містять полеміки, фактів, – це: 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план; б) текст; в) тези.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7. Невербальні засоби спілкування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ненормативна лексика; б) жести; в) міміка; г) погляд.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8. Український наголос 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рухомим; б) вільним; в) фіксованим.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9. Зовнішні компоненти публічного виступу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зачин; б) виклад; в) кінцівка; г) реквізит.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10. Слова, які позбавлені образності, емоційності й надають стилеві офіційного та шаблонного характеру,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канцеляризми;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неологізми;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діалектні слова.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11. До складу наукової лексики української літературної мови належать: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терміни окремих галузей знань;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загальнонаукові терміни;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професіоналізми.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12. Сукупність заходів для здійснення в певний період якого-небудь важливого громадсько-політичного, воєнного або господарського завдання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компанія;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кампанія;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кумпанія.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13. Офіційна назва посади того, хто заміщає якого-небудь керівника, організатора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замісник;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заступник;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замінник.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14. У якому рядку подано словосполучення з омонімами?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кленовий лист – рекомендаційний лист;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блок цигарок – рекламний блок;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стан дієслова – поганий стан.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15. Прикметник – це частина мови, яка виражає: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безпосередню ознаку предмета; б) ознаку предмета за відношенням до дії; в) ознаку предмета за належністю його людині або тварині. 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16. Дієприслівник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початкова форма дієслова; б) частина мова; в) одна з основних форм дієслова.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17. Не утворюють форм множини іменники: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власні назви; б) збірні; в) речовинні; г) терміни; д) з абстрактним значенням.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д.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18. Виберіть правильні відмінкові форми іменника: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від центра кола; б) від центру зайнятості; в) підійти до стола; г) підійти до столу.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19. Виберіть правильні форми числівників: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одно; б) одне; в) тритисячний; г) трьохтисячний; д) п’ятьохтисячний.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20. Як правильно сказати: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Роботу завершили вчасно; б) Роботу завершено вчасно; в) Робота була завершена вчасно.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21. Розщеплення присудка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заміна однослівного присудка двослівним, на зразок: </w:t>
      </w:r>
      <w:r>
        <w:rPr>
          <w:i/>
          <w:sz w:val="20"/>
          <w:szCs w:val="20"/>
          <w:lang/>
        </w:rPr>
        <w:t>висловити згоду</w:t>
      </w:r>
      <w:r>
        <w:rPr>
          <w:sz w:val="20"/>
          <w:szCs w:val="20"/>
          <w:lang/>
        </w:rPr>
        <w:t>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б) уживання дієслівного складеного присудка, на зразок: </w:t>
      </w:r>
      <w:r>
        <w:rPr>
          <w:i/>
          <w:sz w:val="20"/>
          <w:szCs w:val="20"/>
          <w:lang/>
        </w:rPr>
        <w:t>хоче допомагати</w:t>
      </w:r>
      <w:r>
        <w:rPr>
          <w:sz w:val="20"/>
          <w:szCs w:val="20"/>
          <w:lang/>
        </w:rPr>
        <w:t>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в) уживання  іменного складеного присудка, на зразок: </w:t>
      </w:r>
      <w:r>
        <w:rPr>
          <w:i/>
          <w:sz w:val="20"/>
          <w:szCs w:val="20"/>
          <w:lang/>
        </w:rPr>
        <w:t>стане економістом</w:t>
      </w:r>
      <w:r>
        <w:rPr>
          <w:sz w:val="20"/>
          <w:szCs w:val="20"/>
          <w:lang/>
        </w:rPr>
        <w:t>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22. Виберіть варіант, у якому правильно вжито дієприслівниковий зворот: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Взявши за основу ці критерії, усі підприємства поділимо на три групи;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Принісши цю книгу, йому дозволили взяти іншу;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Обговорюючи проблему плинності кадрів, думки майже всіх присутніх збіглися.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23. Виберіть варіант  правильного погодження форми  присудка з формою підмета: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ЛНУ ім. І. Франка оголосив набір студентів на новий навчальний рік; 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„Аваль” надав кредити підприємствам;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Чимало приватних засновників і потенційних інвесторів чекає на сприятливий клімат.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jc w:val="both"/>
        <w:rPr>
          <w:b/>
          <w:bCs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24. Виберіть варіант правильного керування: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дорівнює величину;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дорівнює величині;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рівняється величині;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рівняється на показники.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г.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 xml:space="preserve">25. Документ має відповідати таким вимогам: 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не суперечити чинному законодавству; б) бути емоційно забарвленим; в) бути точним, логічним, переконливим.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26. Відомості про адресата у заяві розміщують: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посередині сторінки; б) у правому верхньому куті сторінки; в) у лівому верхньому куті сторінки.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 xml:space="preserve">27. Поля документа формату А4 повинні відповідати таким вимогам: 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ліве – 20 мм, верхнє – 35 мм,  праве – не менше, ніж 8 мм, нижнє – не менше, ніж 19 мм; б) ліве – 35 мм, верхнє – 20 мм,  праве – не менше, ніж 8 мм, нижнє – не менше, ніж 19 мм.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bCs/>
          <w:sz w:val="20"/>
          <w:szCs w:val="20"/>
          <w:lang/>
        </w:rPr>
      </w:pP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28. З поданих висловлювань виберiть правильні:</w:t>
      </w:r>
    </w:p>
    <w:p>
      <w:pPr>
        <w:rPr>
          <w:rFonts w:eastAsia="MS Mincho"/>
          <w:sz w:val="20"/>
          <w:szCs w:val="20"/>
          <w:lang/>
        </w:rPr>
      </w:pPr>
      <w:r>
        <w:rPr>
          <w:sz w:val="20"/>
          <w:szCs w:val="20"/>
          <w:lang/>
        </w:rPr>
        <w:t>а) знаходитися на балансі;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поступати в університет;</w:t>
      </w: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cs="Times New Roman"/>
          <w:lang/>
        </w:rPr>
        <w:t>в) завдяки допомозі друзів.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pStyle w:val="2"/>
        <w:rPr>
          <w:rFonts w:ascii="Times New Roman" w:hAnsi="Times New Roman" w:eastAsia="MS Mincho" w:cs="Times New Roman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29. </w:t>
      </w:r>
      <w:r>
        <w:rPr>
          <w:rFonts w:eastAsia="MS Mincho"/>
          <w:sz w:val="20"/>
          <w:szCs w:val="20"/>
          <w:lang/>
        </w:rPr>
        <w:t>З поданих висловлювань виберiть правильні: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Мені приходить на думку;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Мені спадає на думку;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Мені приходить в голову.</w:t>
      </w:r>
    </w:p>
    <w:p>
      <w:pPr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30. Які з підкреслених фрагментів речення є ненормативними: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u w:val="single"/>
          <w:lang/>
        </w:rPr>
        <w:t>Згідно правил</w:t>
      </w:r>
      <w:r>
        <w:rPr>
          <w:sz w:val="20"/>
          <w:szCs w:val="20"/>
          <w:lang/>
        </w:rPr>
        <w:t xml:space="preserve"> (а) </w:t>
      </w:r>
      <w:r>
        <w:rPr>
          <w:sz w:val="20"/>
          <w:szCs w:val="20"/>
          <w:u w:val="single"/>
          <w:lang/>
        </w:rPr>
        <w:t>мовленнєвого етикету</w:t>
      </w:r>
      <w:r>
        <w:rPr>
          <w:sz w:val="20"/>
          <w:szCs w:val="20"/>
          <w:lang/>
        </w:rPr>
        <w:t xml:space="preserve"> (б) слід </w:t>
      </w:r>
      <w:r>
        <w:rPr>
          <w:sz w:val="20"/>
          <w:szCs w:val="20"/>
          <w:u w:val="single"/>
          <w:lang/>
        </w:rPr>
        <w:t>вести себе</w:t>
      </w:r>
      <w:r>
        <w:rPr>
          <w:sz w:val="20"/>
          <w:szCs w:val="20"/>
          <w:lang/>
        </w:rPr>
        <w:t xml:space="preserve"> (в) ввічливо.</w:t>
      </w:r>
    </w:p>
    <w:p>
      <w:pPr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rPr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1. Зачинателем нової української літературної  мови вважають:</w:t>
      </w:r>
    </w:p>
    <w:p>
      <w:pPr>
        <w:tabs>
          <w:tab w:val="left" w:pos="360"/>
        </w:tabs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Г. Сковороду; б) Т. Шевченка; в) І. Котляревського.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2. Літературна мова має дві форми вираження: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розмовну і книжну; б) усну і писемну.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3. У сучасній українській літературній мові виділяють такі функціональні стилі: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науковий, офіційно-діловий, художній, розмовний, публіцистичний, конфесійний;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науково-навчальний, дипломатичний;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світський, міщанський, сільський.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4. Шляхи підвищення загальної культури мовлення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удосконалення знань норм літературної мови; 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б) розвиток навичок користування довідковою літературою; 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наслідування зразкового мовлення.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5. Акцентуаційний словник – це: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словник нормативного наголошування слів;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словник діалектної вимови;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словник нормативної вимови звуків.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6. Усне ділове приватне спілкування реалізується в таких жанрах: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доповідь; б) промова; в) ділова бесіда; г) телефонна розмова.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7. Здатність фонетичної системи української мови до мелодійного звучання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співзвучність; б) повнозвучність; в) милозвучність.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8. Наголос в українській мові є: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рухомим; б) вільним; в) фіксованим.</w:t>
      </w:r>
    </w:p>
    <w:p>
      <w:pPr>
        <w:bidi/>
        <w:jc w:val="right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9. До жестів належать: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рухи тулуба; б) рухи м’язів обличчя; в) рухи голови.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10. Слово або вислів, що пом’якшує або завуальовує зміст сказаного,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плеоназм;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перифраз;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евфемізм.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11. Близько 85-90 % лексики української мови становлять: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власне українські слова;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корінна лексика;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запозичена лексика.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12. Яке з поданих значень має прикметник „рекомендаційний”?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який містить рекомендацію, пораду, вказівку;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який пропонують комусь з певною метою;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відправлений поштою з підвищеною відповідальністю за доставку і з додатковою оплатою.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13. Особа, відзначена дипломом за видатні успіхи в якій-небудь галузі, – це: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дипломат;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дипломник;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дипломант.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14. У якому рядку подано словосполучення з омонімами?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корінь квадратний – корінь слова;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дати завдання – вписати дати;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урядова нота – фальшива нота.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б, в.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15. Відповідно до значення всі прикметники поділяють на: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якісні, відносні, присвійні; б) якісні, відносні, присвійні, порядкові; в) відносно-якісні, присвійно-відносні, присвійно-відносно-якісні.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16. Дієслова змінюються за особами в: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теперішньому часі; б) минулому часі; в) майбутньому часі; г) наказовому способі; д) умовному способі.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в, г.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17. Котрі з поданих іменників мають значення тільки чоловічого роду: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а) декан; б) колега; в) Коваленко; г) досьє. 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18. Виберіть правильні форми звертання: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пане Богдане; б) пане ректоре; в) пане Ткачук; г) пані Ольго Іванівно.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19. Виберіть правильні форми числівників: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обоє; б) обидва; в) обидві; г) обох; д) обома; е) обидвома.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б, в, г, д.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20. У котрому реченні вжито дієслово активного стану: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Банк відчиняють о дев’ятій годині; б) Банк відчиняється о дев’ятій годині; в) Банк відчинений з дев’ятої години.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ind w:left="360"/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21. Виберіть варіант відповіді, що відповідає прямому порядку слів у реченні: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підмет стоїть після присудка;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узгоджене означення стоїть перед означуваним словом;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прямий додаток стоїть перед словом, яке ним керує.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22. Виберіть варіант, у якому правильно вжито дієприслівниковий зворот: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Пропустивши багато занять, нам не вдалося швидко наздогнати прогаяне;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Захопившись цікавою книгою, йому здалося, що час минув дуже швидко;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Зважаючи на світовий досвід, українські економісти за основу реформування системи оплати праці беруть бюджет прожиткового мінімуму.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b/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23. Виберіть варіант, у котрому правильно розставлено розділові знаки у реченні з однорідними членами: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Перед новими демократіями постала низка важливих питань, а саме: забезпечення поступу до ринкової економіки, збереження і зміцнення здобутої незалежності;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Меншими грошовими одиницями від гривні були такі – ногата, куна, резана і вівериця;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Усі учасники проекту: замовник, інвестор, учасник, страхова компанія мають враховувати економічний ризик.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24. Виберіть варіант правильного керування: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завдавати шкоди;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завдавати шкоду;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набувати досвіду;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г) здобувати освіту.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а, в, г.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25. Письмові, графічні, фото-, кіно- й фонодокументи – це види документів за: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 способом фіксації інформації; б) призначенням; в) формою.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26. На наступну сторінку документа можна переносити: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підпис; б) дату і підпис; в) не менше двох рядків тексту.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bCs/>
          <w:sz w:val="20"/>
          <w:szCs w:val="20"/>
          <w:lang/>
        </w:rPr>
      </w:pP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27. За рекомендаційним листом можна звернутися до:</w:t>
      </w:r>
    </w:p>
    <w:p>
      <w:pPr>
        <w:jc w:val="both"/>
        <w:rPr>
          <w:bCs/>
          <w:sz w:val="20"/>
          <w:szCs w:val="20"/>
          <w:lang/>
        </w:rPr>
      </w:pPr>
      <w:r>
        <w:rPr>
          <w:bCs/>
          <w:sz w:val="20"/>
          <w:szCs w:val="20"/>
          <w:lang/>
        </w:rPr>
        <w:t>а) батьків; б) однокурсника; в) людини, яка добре вас знає і має авторитет у певній галузі.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bCs/>
          <w:sz w:val="20"/>
          <w:szCs w:val="20"/>
          <w:lang/>
        </w:rPr>
      </w:pPr>
    </w:p>
    <w:p>
      <w:pPr>
        <w:pStyle w:val="2"/>
        <w:rPr>
          <w:rFonts w:ascii="Times New Roman" w:hAnsi="Times New Roman" w:eastAsia="MS Mincho" w:cs="Times New Roman"/>
          <w:lang/>
        </w:rPr>
      </w:pPr>
      <w:r>
        <w:rPr>
          <w:rFonts w:ascii="Times New Roman" w:hAnsi="Times New Roman" w:eastAsia="MS Mincho" w:cs="Times New Roman"/>
          <w:lang/>
        </w:rPr>
        <w:t>28. З поданих висловлювань виберiть правильні: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Ми розмовляли із завідувачем кафедри;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Ми розмовляли із завідуючим кафедрою;</w:t>
      </w:r>
    </w:p>
    <w:p>
      <w:pPr>
        <w:rPr>
          <w:rFonts w:eastAsia="MS Mincho"/>
          <w:sz w:val="20"/>
          <w:szCs w:val="20"/>
          <w:lang/>
        </w:rPr>
      </w:pPr>
      <w:r>
        <w:rPr>
          <w:sz w:val="20"/>
          <w:szCs w:val="20"/>
          <w:lang/>
        </w:rPr>
        <w:t>в) Ми розмовляли із завідувачем кафедрою.</w:t>
      </w:r>
    </w:p>
    <w:p>
      <w:pPr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29. </w:t>
      </w:r>
      <w:r>
        <w:rPr>
          <w:rFonts w:eastAsia="MS Mincho"/>
          <w:sz w:val="20"/>
          <w:szCs w:val="20"/>
          <w:lang/>
        </w:rPr>
        <w:t>З поданих висловлювань виберiть правильні: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в даному випадку;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б) на сьогоднішній день;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в) до розпорядчих відносяться такі документи;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г) закінчився термін подання документів.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г.</w:t>
      </w:r>
    </w:p>
    <w:p>
      <w:pPr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30. Які з підкреслених фрагментів речення є ненормативними: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u w:val="single"/>
          <w:lang/>
        </w:rPr>
        <w:t xml:space="preserve">Відповідно з цим наказом </w:t>
      </w:r>
      <w:r>
        <w:rPr>
          <w:sz w:val="20"/>
          <w:szCs w:val="20"/>
          <w:lang/>
        </w:rPr>
        <w:t xml:space="preserve">(а) </w:t>
      </w:r>
      <w:r>
        <w:rPr>
          <w:sz w:val="20"/>
          <w:szCs w:val="20"/>
          <w:u w:val="single"/>
          <w:lang/>
        </w:rPr>
        <w:t xml:space="preserve">банк вкладе кошти </w:t>
      </w:r>
      <w:r>
        <w:rPr>
          <w:sz w:val="20"/>
          <w:szCs w:val="20"/>
          <w:lang/>
        </w:rPr>
        <w:t xml:space="preserve">(б) в </w:t>
      </w:r>
      <w:r>
        <w:rPr>
          <w:sz w:val="20"/>
          <w:szCs w:val="20"/>
          <w:u w:val="single"/>
          <w:lang/>
        </w:rPr>
        <w:t>цінні папери</w:t>
      </w:r>
      <w:r>
        <w:rPr>
          <w:sz w:val="20"/>
          <w:szCs w:val="20"/>
          <w:lang/>
        </w:rPr>
        <w:t xml:space="preserve"> (в), а не у виробництво.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rPr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1. Закон „Про мови в Українській РСР” було прийнято: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28 жовтня 1989 року;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1 грудня 1991 року;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28 червня 1996 року.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а.</w:t>
      </w:r>
    </w:p>
    <w:p>
      <w:pPr>
        <w:jc w:val="both"/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2. Мова виконує такі функції: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волюнтативну, експресивну, лексичну;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пізнавальну, номінативну, комунікативну;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комунікативну, магічно-містичну, словотворчу.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б.</w:t>
      </w:r>
    </w:p>
    <w:p>
      <w:pPr>
        <w:rPr>
          <w:sz w:val="20"/>
          <w:szCs w:val="20"/>
          <w:lang/>
        </w:rPr>
      </w:pP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3. Поняття „ділова українська мова” співвідносять з такими функціональними різновидами літературної мови: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а) науковим та науково-популярним;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б) офіційно-діловим і законодавчим;</w:t>
      </w:r>
    </w:p>
    <w:p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в) офіційно-діловим і науковим.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Ключ: в.</w:t>
      </w:r>
    </w:p>
    <w:p>
      <w:pPr>
        <w:jc w:val="both"/>
        <w:rPr>
          <w:sz w:val="20"/>
          <w:szCs w:val="20"/>
          <w:lang/>
        </w:rPr>
      </w:pP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4. Шляхи підвищення особистої культури мовлення – це:</w:t>
      </w:r>
    </w:p>
    <w:p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а) свідоме ставлення до слова;</w:t>
      </w:r>
    </w:p>
    <w:p>
      <w:pPr>
        <w:jc w:val="both"/>
        <w:rPr>
          <w:b/>
          <w:bCs/>
          <w:sz w:val="20"/>
          <w:szCs w:val="20"/>
          <w:lang/>
        </w:rPr>
      </w:pPr>
      <w:r>
        <w:rPr>
          <w:sz w:val="20"/>
          <w:szCs w:val="20"/>
          <w:lang/>
        </w:rPr>
        <w:t xml:space="preserve">б) </w:t>
      </w:r>
      <w:bookmarkStart w:id="0" w:name="_GoBack"/>
      <w:bookmarkEnd w:id="0"/>
    </w:p>
    <w:p>
      <w:pPr>
        <w:rPr>
          <w:lang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0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 w:val="1"/>
  <w:bordersDoNotSurroundFooter w:val="1"/>
  <w:documentProtection w:enforcement="0"/>
  <w:defaultTabStop w:val="708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Plain Text"/>
    <w:basedOn w:val="1"/>
    <w:link w:val="4"/>
    <w:uiPriority w:val="0"/>
    <w:rPr>
      <w:rFonts w:ascii="Courier New" w:hAnsi="Courier New" w:cs="Courier New"/>
      <w:sz w:val="20"/>
      <w:szCs w:val="20"/>
    </w:rPr>
  </w:style>
  <w:style w:type="character" w:customStyle="1" w:styleId="4">
    <w:name w:val="Текст Знак"/>
    <w:basedOn w:val="3"/>
    <w:link w:val="2"/>
    <w:uiPriority w:val="0"/>
    <w:rPr>
      <w:rFonts w:ascii="Courier New" w:hAnsi="Courier New" w:eastAsia="Times New Roman" w:cs="Courier New"/>
      <w:sz w:val="20"/>
      <w:szCs w:val="20"/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11</Pages>
  <Words>32529</Words>
  <Characters>17317</Characters>
  <Lines>154</Lines>
  <Paragraphs>101</Paragraphs>
  <TotalTime>0</TotalTime>
  <ScaleCrop>false</ScaleCrop>
  <LinksUpToDate>false</LinksUpToDate>
  <CharactersWithSpaces>0</CharactersWithSpaces>
  <Application>WPS Office_9.1.0.4758_{F1E327BC-269C-435d-A152-05C5408002CA}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2013-12-23T16:28:00Z</dcterms:created>
  <dc:creator>Катерина Борисенко</dc:creator>
  <cp:lastModifiedBy>Giorgos</cp:lastModifiedBy>
  <dcterms:modified xsi:type="dcterms:W3CDTF">2015-12-23T23:32:12Z</dcterms:modified>
  <dc:title>1. Українська мова належить до: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